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BA" w:rsidRDefault="008E79BA" w:rsidP="00603418">
      <w:pPr>
        <w:tabs>
          <w:tab w:val="left" w:pos="709"/>
        </w:tabs>
        <w:ind w:firstLine="5529"/>
      </w:pPr>
      <w:r>
        <w:tab/>
      </w:r>
      <w:r>
        <w:tab/>
      </w:r>
      <w:bookmarkStart w:id="0" w:name="_GoBack"/>
      <w:bookmarkEnd w:id="0"/>
    </w:p>
    <w:p w:rsidR="00603418" w:rsidRPr="00DC16D3" w:rsidRDefault="00603418" w:rsidP="00603418">
      <w:pPr>
        <w:tabs>
          <w:tab w:val="left" w:pos="709"/>
        </w:tabs>
        <w:ind w:firstLine="5529"/>
      </w:pPr>
      <w:r w:rsidRPr="00DC16D3">
        <w:t>PATVIRTINTA</w:t>
      </w:r>
    </w:p>
    <w:p w:rsidR="00603418" w:rsidRPr="00DC16D3" w:rsidRDefault="00603418" w:rsidP="00603418">
      <w:pPr>
        <w:tabs>
          <w:tab w:val="left" w:pos="709"/>
        </w:tabs>
        <w:ind w:firstLine="5529"/>
        <w:jc w:val="both"/>
      </w:pPr>
      <w:r w:rsidRPr="00DC16D3">
        <w:t>Kauno Žaliakalnio progimnazijos</w:t>
      </w:r>
    </w:p>
    <w:p w:rsidR="00603418" w:rsidRPr="00603418" w:rsidRDefault="00603418" w:rsidP="00603418">
      <w:pPr>
        <w:tabs>
          <w:tab w:val="left" w:pos="709"/>
        </w:tabs>
        <w:ind w:left="5529"/>
        <w:rPr>
          <w:rFonts w:ascii="Times New Roman" w:hAnsi="Times New Roman" w:cs="Times New Roman"/>
        </w:rPr>
      </w:pPr>
      <w:r w:rsidRPr="00DC16D3">
        <w:t xml:space="preserve">direktoriaus 2019 m. </w:t>
      </w:r>
      <w:r w:rsidRPr="00603418">
        <w:rPr>
          <w:rFonts w:ascii="Times New Roman" w:eastAsia="Times New Roman" w:hAnsi="Times New Roman" w:cs="Times New Roman"/>
          <w:kern w:val="0"/>
          <w:lang w:eastAsia="lt-LT" w:bidi="ar-SA"/>
        </w:rPr>
        <w:t xml:space="preserve">rugpjūčio 30 </w:t>
      </w:r>
      <w:r w:rsidRPr="00603418">
        <w:rPr>
          <w:rFonts w:ascii="Times New Roman" w:hAnsi="Times New Roman" w:cs="Times New Roman"/>
        </w:rPr>
        <w:t xml:space="preserve">d. </w:t>
      </w:r>
    </w:p>
    <w:p w:rsidR="00603418" w:rsidRPr="00DC16D3" w:rsidRDefault="00603418" w:rsidP="00603418">
      <w:pPr>
        <w:tabs>
          <w:tab w:val="left" w:pos="709"/>
        </w:tabs>
        <w:ind w:left="5529"/>
      </w:pPr>
      <w:r w:rsidRPr="00DC16D3">
        <w:t>įsakymu Nr. M-</w:t>
      </w:r>
      <w:r>
        <w:t>99</w:t>
      </w:r>
    </w:p>
    <w:p w:rsidR="00C72A52" w:rsidRPr="006178D1" w:rsidRDefault="00C72A52" w:rsidP="008A3060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kern w:val="0"/>
        </w:rPr>
      </w:pPr>
    </w:p>
    <w:p w:rsidR="008A3060" w:rsidRPr="006178D1" w:rsidRDefault="008A3060" w:rsidP="001A4624">
      <w:pPr>
        <w:ind w:firstLine="567"/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6178D1">
        <w:rPr>
          <w:rFonts w:ascii="Times New Roman" w:hAnsi="Times New Roman" w:cs="Times New Roman"/>
          <w:b/>
          <w:color w:val="000000"/>
          <w:kern w:val="0"/>
        </w:rPr>
        <w:t>KAUNO ŽALIAKALNIO PROGIMNAZIJOS</w:t>
      </w:r>
    </w:p>
    <w:p w:rsidR="008A3060" w:rsidRPr="006178D1" w:rsidRDefault="008A3060" w:rsidP="001A4624">
      <w:pPr>
        <w:ind w:firstLine="567"/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6178D1">
        <w:rPr>
          <w:rFonts w:ascii="Times New Roman" w:hAnsi="Times New Roman" w:cs="Times New Roman"/>
          <w:b/>
          <w:color w:val="000000"/>
          <w:kern w:val="0"/>
        </w:rPr>
        <w:t>MOKINIŲ LANKOMUMO APSKAITOS IR NELANKYMO</w:t>
      </w:r>
    </w:p>
    <w:p w:rsidR="008A3060" w:rsidRPr="006178D1" w:rsidRDefault="008A3060" w:rsidP="001A4624">
      <w:pPr>
        <w:ind w:firstLine="567"/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6178D1">
        <w:rPr>
          <w:rFonts w:ascii="Times New Roman" w:hAnsi="Times New Roman" w:cs="Times New Roman"/>
          <w:b/>
          <w:color w:val="000000"/>
          <w:kern w:val="0"/>
        </w:rPr>
        <w:t>PREVENCIJOS TVARKOS APRAŠAS</w:t>
      </w:r>
    </w:p>
    <w:p w:rsidR="00C72A52" w:rsidRDefault="00C72A52" w:rsidP="00C72A52">
      <w:pPr>
        <w:spacing w:line="276" w:lineRule="auto"/>
        <w:ind w:left="-284" w:firstLine="568"/>
        <w:jc w:val="both"/>
        <w:rPr>
          <w:rFonts w:ascii="Times New Roman" w:hAnsi="Times New Roman" w:cs="Times New Roman"/>
          <w:color w:val="000000"/>
          <w:kern w:val="0"/>
        </w:rPr>
      </w:pPr>
    </w:p>
    <w:p w:rsidR="00A007E9" w:rsidRDefault="00A007E9" w:rsidP="00C72A52">
      <w:pPr>
        <w:spacing w:line="276" w:lineRule="auto"/>
        <w:ind w:left="-284" w:firstLine="568"/>
        <w:jc w:val="both"/>
        <w:rPr>
          <w:rFonts w:ascii="Times New Roman" w:hAnsi="Times New Roman" w:cs="Times New Roman"/>
          <w:color w:val="000000"/>
          <w:kern w:val="0"/>
        </w:rPr>
      </w:pPr>
    </w:p>
    <w:p w:rsidR="00827096" w:rsidRDefault="008A3060" w:rsidP="001A4624">
      <w:pPr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6178D1">
        <w:rPr>
          <w:rFonts w:ascii="Times New Roman" w:hAnsi="Times New Roman" w:cs="Times New Roman"/>
          <w:b/>
          <w:color w:val="000000"/>
          <w:kern w:val="0"/>
        </w:rPr>
        <w:t xml:space="preserve">I. </w:t>
      </w:r>
      <w:r w:rsidR="00827096" w:rsidRPr="00827096">
        <w:rPr>
          <w:rFonts w:ascii="Times New Roman" w:hAnsi="Times New Roman" w:cs="Times New Roman"/>
          <w:b/>
          <w:color w:val="000000"/>
          <w:kern w:val="0"/>
        </w:rPr>
        <w:t>SKYRIUS</w:t>
      </w:r>
    </w:p>
    <w:p w:rsidR="008A3060" w:rsidRPr="006178D1" w:rsidRDefault="008A3060" w:rsidP="001A4624">
      <w:pPr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6178D1">
        <w:rPr>
          <w:rFonts w:ascii="Times New Roman" w:hAnsi="Times New Roman" w:cs="Times New Roman"/>
          <w:b/>
          <w:color w:val="000000"/>
          <w:kern w:val="0"/>
        </w:rPr>
        <w:t>LANKOMUMO REGISTRACIJA IR APSKAITA</w:t>
      </w:r>
    </w:p>
    <w:p w:rsidR="00C72A52" w:rsidRPr="00827096" w:rsidRDefault="00C72A52" w:rsidP="00C72A52">
      <w:pPr>
        <w:spacing w:line="276" w:lineRule="auto"/>
        <w:ind w:left="-284" w:firstLine="568"/>
        <w:jc w:val="both"/>
        <w:rPr>
          <w:rFonts w:ascii="Times New Roman" w:hAnsi="Times New Roman" w:cs="Times New Roman"/>
          <w:color w:val="000000"/>
          <w:kern w:val="0"/>
        </w:rPr>
      </w:pP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 xml:space="preserve">1. Kauno </w:t>
      </w:r>
      <w:r w:rsidR="008A3060" w:rsidRPr="00827096">
        <w:rPr>
          <w:rFonts w:ascii="Times New Roman" w:hAnsi="Times New Roman" w:cs="Times New Roman"/>
          <w:color w:val="000000"/>
          <w:kern w:val="0"/>
        </w:rPr>
        <w:t>Žaliakalnio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progimnazijos</w:t>
      </w:r>
      <w:r w:rsidR="00DF10C0" w:rsidRPr="00827096">
        <w:rPr>
          <w:rFonts w:ascii="Times New Roman" w:hAnsi="Times New Roman" w:cs="Times New Roman"/>
          <w:color w:val="000000"/>
          <w:kern w:val="0"/>
        </w:rPr>
        <w:t xml:space="preserve"> (toliau Mokykla)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mokinių lankomumo apskaitos ir mokyklos nelankymo prevencijos tvarka (toliau Tvarka) reglamentuoja mokinių lankomumo mokykloje apskaitą ir prevencines poveikio priemones, administracijos, mokytojų, pagalbos mokiniui specialistų bei tėvų pareigas.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2. Tvarka parengta vadovaujantis LR Švietimo įstatymu, Vaikų teisų apsaugos pagrindų įstatymu, kitais įstatymais bei teisės aktais, reglamentuojančiais mokinių ugdymo veiklą.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3. Vartojamos sąvokos: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color w:val="000000"/>
          <w:kern w:val="0"/>
        </w:rPr>
        <w:t>Nepateisintos pamokos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– mokinio praleistos pamokos, kurios nepateisintos </w:t>
      </w:r>
      <w:r w:rsidR="00E008B5" w:rsidRPr="00827096">
        <w:rPr>
          <w:rFonts w:ascii="Times New Roman" w:hAnsi="Times New Roman" w:cs="Times New Roman"/>
          <w:color w:val="000000"/>
          <w:kern w:val="0"/>
        </w:rPr>
        <w:t>tėvų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raštu ar mokyklos direktoriaus įsakymu.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color w:val="000000"/>
          <w:kern w:val="0"/>
        </w:rPr>
        <w:t>Tėvų raštu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pateisintos pamokos – </w:t>
      </w:r>
      <w:r w:rsidR="008F51B8" w:rsidRPr="00827096">
        <w:rPr>
          <w:rFonts w:ascii="Times New Roman" w:hAnsi="Times New Roman" w:cs="Times New Roman"/>
          <w:color w:val="000000"/>
          <w:kern w:val="0"/>
        </w:rPr>
        <w:t xml:space="preserve">už </w:t>
      </w:r>
      <w:r w:rsidR="00E008B5" w:rsidRPr="00827096">
        <w:rPr>
          <w:rFonts w:ascii="Times New Roman" w:hAnsi="Times New Roman" w:cs="Times New Roman"/>
          <w:b/>
          <w:color w:val="000000" w:themeColor="text1"/>
          <w:kern w:val="0"/>
        </w:rPr>
        <w:t>7 darbo dien</w:t>
      </w:r>
      <w:r w:rsidR="008F51B8" w:rsidRPr="00827096">
        <w:rPr>
          <w:rFonts w:ascii="Times New Roman" w:hAnsi="Times New Roman" w:cs="Times New Roman"/>
          <w:b/>
          <w:color w:val="000000" w:themeColor="text1"/>
          <w:kern w:val="0"/>
        </w:rPr>
        <w:t>as.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color w:val="000000"/>
          <w:kern w:val="0"/>
        </w:rPr>
        <w:t>Pamokų nelankantis mokinys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– be pateisinamosios priežasties praleidžiantis daugiau kaip 20</w:t>
      </w:r>
      <w:r w:rsidR="00DC6C4E" w:rsidRPr="00827096">
        <w:rPr>
          <w:rFonts w:ascii="Times New Roman" w:hAnsi="Times New Roman" w:cs="Times New Roman"/>
          <w:color w:val="000000"/>
          <w:kern w:val="0"/>
        </w:rPr>
        <w:t xml:space="preserve"> </w:t>
      </w:r>
      <w:r w:rsidRPr="00827096">
        <w:rPr>
          <w:rFonts w:ascii="Times New Roman" w:hAnsi="Times New Roman" w:cs="Times New Roman"/>
          <w:color w:val="000000"/>
          <w:kern w:val="0"/>
        </w:rPr>
        <w:t>pamokų per mėnesį.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color w:val="000000"/>
          <w:kern w:val="0"/>
        </w:rPr>
        <w:t>Mokyklą vengiantis lankyti mokinys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– be pateisinamosios priežasties </w:t>
      </w:r>
      <w:r w:rsidR="008F51B8" w:rsidRPr="00827096">
        <w:rPr>
          <w:rFonts w:ascii="Times New Roman" w:hAnsi="Times New Roman" w:cs="Times New Roman"/>
          <w:color w:val="000000"/>
          <w:kern w:val="0"/>
        </w:rPr>
        <w:t>nesistemingai lankantis visų ir/ar kai kurių mokomųjų dalykų</w:t>
      </w:r>
      <w:r w:rsidRPr="00827096">
        <w:rPr>
          <w:rFonts w:ascii="Times New Roman" w:hAnsi="Times New Roman" w:cs="Times New Roman"/>
          <w:color w:val="000000"/>
          <w:kern w:val="0"/>
        </w:rPr>
        <w:t>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color w:val="000000"/>
          <w:kern w:val="0"/>
        </w:rPr>
        <w:t>Mokyklos nelankantis mokinys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– per mokslo metus praleidęs virš </w:t>
      </w:r>
      <w:r w:rsidR="008F51B8" w:rsidRPr="00827096">
        <w:rPr>
          <w:rFonts w:ascii="Times New Roman" w:hAnsi="Times New Roman" w:cs="Times New Roman"/>
          <w:color w:val="000000"/>
          <w:kern w:val="0"/>
        </w:rPr>
        <w:t xml:space="preserve">nepateisintų </w:t>
      </w:r>
      <w:r w:rsidRPr="00827096">
        <w:rPr>
          <w:rFonts w:ascii="Times New Roman" w:hAnsi="Times New Roman" w:cs="Times New Roman"/>
          <w:color w:val="000000"/>
          <w:kern w:val="0"/>
        </w:rPr>
        <w:t>50% pamokų.</w:t>
      </w:r>
    </w:p>
    <w:p w:rsidR="008A3060" w:rsidRPr="00827096" w:rsidRDefault="008A3060" w:rsidP="008A3060">
      <w:pPr>
        <w:spacing w:line="276" w:lineRule="auto"/>
        <w:ind w:left="-284" w:firstLine="568"/>
        <w:jc w:val="center"/>
        <w:rPr>
          <w:rFonts w:ascii="Times New Roman" w:hAnsi="Times New Roman" w:cs="Times New Roman"/>
        </w:rPr>
      </w:pPr>
    </w:p>
    <w:p w:rsid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 xml:space="preserve">II. </w:t>
      </w:r>
      <w:r w:rsidR="00827096" w:rsidRPr="00827096">
        <w:rPr>
          <w:rFonts w:ascii="Times New Roman" w:hAnsi="Times New Roman" w:cs="Times New Roman"/>
          <w:b/>
        </w:rPr>
        <w:t>SKYRIUS</w:t>
      </w:r>
    </w:p>
    <w:p w:rsidR="008A3060" w:rsidRP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>LANKOMUMO REGISTRACIJA IR APSKAITA</w:t>
      </w:r>
    </w:p>
    <w:p w:rsidR="00C72A52" w:rsidRPr="00827096" w:rsidRDefault="00C72A52" w:rsidP="008A3060">
      <w:pPr>
        <w:spacing w:line="276" w:lineRule="auto"/>
        <w:ind w:left="-284" w:firstLine="568"/>
        <w:jc w:val="center"/>
        <w:rPr>
          <w:rFonts w:ascii="Times New Roman" w:hAnsi="Times New Roman" w:cs="Times New Roman"/>
        </w:rPr>
      </w:pP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4. Pamokų lankomumas ir pavėlavimas fiksuojamas elektroniniame dienyne TAMO.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5. Praleistos pamokos žymimos raide ,,n“, o vėlavimai į pamokas – raide ,,p“.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</w:rPr>
        <w:t>6. Mokinys: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6.1.</w:t>
      </w:r>
      <w:r w:rsidR="00E008B5" w:rsidRPr="00827096">
        <w:rPr>
          <w:rFonts w:ascii="Times New Roman" w:hAnsi="Times New Roman" w:cs="Times New Roman"/>
        </w:rPr>
        <w:t xml:space="preserve"> </w:t>
      </w:r>
      <w:r w:rsidRPr="00827096">
        <w:rPr>
          <w:rFonts w:ascii="Times New Roman" w:hAnsi="Times New Roman" w:cs="Times New Roman"/>
        </w:rPr>
        <w:t>gali atstovauti kitai švietimo institucijai renginiuose, pateikęs klasės vadovui šių institucijų</w:t>
      </w:r>
      <w:r w:rsidR="00E008B5" w:rsidRPr="00827096">
        <w:rPr>
          <w:rFonts w:ascii="Times New Roman" w:hAnsi="Times New Roman" w:cs="Times New Roman"/>
        </w:rPr>
        <w:t xml:space="preserve"> </w:t>
      </w:r>
      <w:r w:rsidRPr="00827096">
        <w:rPr>
          <w:rFonts w:ascii="Times New Roman" w:hAnsi="Times New Roman" w:cs="Times New Roman"/>
        </w:rPr>
        <w:t>vardinius prašymus, pažymas ir pan.;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6.</w:t>
      </w:r>
      <w:r w:rsidR="000F6B87" w:rsidRPr="00827096">
        <w:rPr>
          <w:rFonts w:ascii="Times New Roman" w:hAnsi="Times New Roman" w:cs="Times New Roman"/>
        </w:rPr>
        <w:t>2</w:t>
      </w:r>
      <w:r w:rsidRPr="00827096">
        <w:rPr>
          <w:rFonts w:ascii="Times New Roman" w:hAnsi="Times New Roman" w:cs="Times New Roman"/>
        </w:rPr>
        <w:t>. pasijutęs blogai, kreipiasi į mokyklos visuomenės sveikatos priežiūros specialistą (jam nesant – į</w:t>
      </w:r>
      <w:r w:rsidR="001B1FDA" w:rsidRPr="00827096">
        <w:rPr>
          <w:rFonts w:ascii="Times New Roman" w:hAnsi="Times New Roman" w:cs="Times New Roman"/>
        </w:rPr>
        <w:t xml:space="preserve"> klasės vadovą, administraciją</w:t>
      </w:r>
      <w:r w:rsidRPr="00827096">
        <w:rPr>
          <w:rFonts w:ascii="Times New Roman" w:hAnsi="Times New Roman" w:cs="Times New Roman"/>
        </w:rPr>
        <w:t>), kuris prireikus praneša tėvams,</w:t>
      </w:r>
      <w:r w:rsidR="001B1FDA" w:rsidRPr="00827096">
        <w:rPr>
          <w:rFonts w:ascii="Times New Roman" w:hAnsi="Times New Roman" w:cs="Times New Roman"/>
        </w:rPr>
        <w:t xml:space="preserve"> įpareigoja pasirūpinti saugiu vaiko grįžimu namo. Žinute klasės vadovui tėvai prisiima atsakomybę, jei sunegalavęs vaikas namo grįžta savarankiškai.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</w:rPr>
        <w:t>7. Mokinių tėvai (globėjai, rūpintojai):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</w:rPr>
        <w:t>7.1. privalo užtikrinti vaiko punktualų ir reguliarų mokyklos lankymą</w:t>
      </w:r>
      <w:r w:rsidR="008D4488" w:rsidRPr="00DE6F8E">
        <w:rPr>
          <w:rFonts w:ascii="Times New Roman" w:hAnsi="Times New Roman" w:cs="Times New Roman"/>
        </w:rPr>
        <w:t>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7.2. informuoja klasės vadovą žinute</w:t>
      </w:r>
      <w:r w:rsidR="001B1FDA" w:rsidRPr="00DE6F8E">
        <w:rPr>
          <w:rFonts w:ascii="Times New Roman" w:hAnsi="Times New Roman" w:cs="Times New Roman"/>
          <w:color w:val="000000"/>
          <w:kern w:val="0"/>
        </w:rPr>
        <w:t xml:space="preserve"> telefonu ar </w:t>
      </w:r>
      <w:r w:rsidRPr="00DE6F8E">
        <w:rPr>
          <w:rFonts w:ascii="Times New Roman" w:hAnsi="Times New Roman" w:cs="Times New Roman"/>
          <w:color w:val="000000"/>
          <w:kern w:val="0"/>
        </w:rPr>
        <w:t>elektroniniame dienyne apie vaiko</w:t>
      </w:r>
      <w:r w:rsidR="000F6B87"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>neatvykimą į mokyklą pirmąją neatvykimo dieną</w:t>
      </w:r>
      <w:r w:rsidR="001B1FDA" w:rsidRPr="00DE6F8E">
        <w:rPr>
          <w:rFonts w:ascii="Times New Roman" w:hAnsi="Times New Roman" w:cs="Times New Roman"/>
          <w:color w:val="000000"/>
          <w:kern w:val="0"/>
        </w:rPr>
        <w:t xml:space="preserve"> iki 9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 xml:space="preserve"> val.</w:t>
      </w:r>
      <w:r w:rsidRPr="00DE6F8E">
        <w:rPr>
          <w:rFonts w:ascii="Times New Roman" w:hAnsi="Times New Roman" w:cs="Times New Roman"/>
          <w:color w:val="000000"/>
          <w:kern w:val="0"/>
        </w:rPr>
        <w:t>, nurodydami priežastį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0F6B87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DE6F8E">
        <w:rPr>
          <w:rFonts w:ascii="Times New Roman" w:hAnsi="Times New Roman" w:cs="Times New Roman"/>
          <w:color w:val="000000"/>
          <w:kern w:val="0"/>
        </w:rPr>
        <w:lastRenderedPageBreak/>
        <w:t>7.3.</w:t>
      </w:r>
      <w:r w:rsidR="00D25340" w:rsidRPr="00D25340">
        <w:rPr>
          <w:rFonts w:ascii="Times New Roman" w:hAnsi="Times New Roman" w:cs="Times New Roman"/>
          <w:b/>
          <w:color w:val="000000"/>
          <w:kern w:val="0"/>
        </w:rPr>
        <w:t>mokiniui sergant</w:t>
      </w:r>
      <w:r w:rsidR="00D25340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>raštiškai tėvai gali pateisinti</w:t>
      </w:r>
      <w:r w:rsidR="000F6B87" w:rsidRPr="00DE6F8E">
        <w:rPr>
          <w:rFonts w:ascii="Times New Roman" w:hAnsi="Times New Roman" w:cs="Times New Roman"/>
          <w:color w:val="000000"/>
          <w:kern w:val="0"/>
        </w:rPr>
        <w:t xml:space="preserve"> mokinio pamokų nelankymą 7 darbo dienas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0F6B87" w:rsidRPr="00DE6F8E" w:rsidRDefault="000F6B87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DE6F8E">
        <w:rPr>
          <w:rFonts w:ascii="Times New Roman" w:hAnsi="Times New Roman" w:cs="Times New Roman"/>
          <w:color w:val="000000"/>
          <w:kern w:val="0"/>
        </w:rPr>
        <w:t>7.</w:t>
      </w:r>
      <w:r w:rsidR="00D25340">
        <w:rPr>
          <w:rFonts w:ascii="Times New Roman" w:hAnsi="Times New Roman" w:cs="Times New Roman"/>
          <w:color w:val="000000"/>
          <w:kern w:val="0"/>
        </w:rPr>
        <w:t>4</w:t>
      </w:r>
      <w:r w:rsidRPr="00DE6F8E">
        <w:rPr>
          <w:rFonts w:ascii="Times New Roman" w:hAnsi="Times New Roman" w:cs="Times New Roman"/>
          <w:color w:val="000000"/>
          <w:kern w:val="0"/>
        </w:rPr>
        <w:t>. mokiniui sergant daugiau, nei 7 darbo dienas, tėvai kitą dieną privalo pakartotinai informuoti klasės vadovą žinute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 xml:space="preserve"> telefonu ar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 elektroniniame dienyne apie vaiko neatvykimą į mokyklą, nurodydami priežast</w:t>
      </w:r>
      <w:r w:rsidR="001A4624" w:rsidRPr="00DE6F8E">
        <w:rPr>
          <w:rFonts w:ascii="Times New Roman" w:hAnsi="Times New Roman" w:cs="Times New Roman"/>
          <w:color w:val="000000"/>
          <w:kern w:val="0"/>
        </w:rPr>
        <w:t>į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1B1FDA" w:rsidRPr="00DE6F8E" w:rsidRDefault="001B1FDA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DE6F8E">
        <w:rPr>
          <w:rFonts w:ascii="Times New Roman" w:hAnsi="Times New Roman" w:cs="Times New Roman"/>
          <w:color w:val="000000"/>
          <w:kern w:val="0"/>
        </w:rPr>
        <w:t>7.</w:t>
      </w:r>
      <w:r w:rsidR="00E41552">
        <w:rPr>
          <w:rFonts w:ascii="Times New Roman" w:hAnsi="Times New Roman" w:cs="Times New Roman"/>
          <w:color w:val="000000"/>
          <w:kern w:val="0"/>
        </w:rPr>
        <w:t>5</w:t>
      </w:r>
      <w:r w:rsidRPr="00DE6F8E">
        <w:rPr>
          <w:rFonts w:ascii="Times New Roman" w:hAnsi="Times New Roman" w:cs="Times New Roman"/>
          <w:color w:val="000000"/>
          <w:kern w:val="0"/>
        </w:rPr>
        <w:t>. ne rečiau kaip kartą per savaitę patikrina vaiko lankomumą elektroniniame dienyne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8453DD" w:rsidRPr="00DE6F8E" w:rsidRDefault="008453DD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DE6F8E">
        <w:rPr>
          <w:rFonts w:ascii="Times New Roman" w:hAnsi="Times New Roman" w:cs="Times New Roman"/>
          <w:color w:val="000000"/>
          <w:kern w:val="0"/>
        </w:rPr>
        <w:t>7.</w:t>
      </w:r>
      <w:r w:rsidR="00E41552">
        <w:rPr>
          <w:rFonts w:ascii="Times New Roman" w:hAnsi="Times New Roman" w:cs="Times New Roman"/>
          <w:color w:val="000000"/>
          <w:kern w:val="0"/>
        </w:rPr>
        <w:t>6</w:t>
      </w:r>
      <w:r w:rsidRPr="00DE6F8E">
        <w:rPr>
          <w:rFonts w:ascii="Times New Roman" w:hAnsi="Times New Roman" w:cs="Times New Roman"/>
          <w:color w:val="000000"/>
          <w:kern w:val="0"/>
        </w:rPr>
        <w:t>. gavę pranešimą sunegalavus vaikui, pasirūpina saugiu jo grįžimu namo. Žinute klasės vadovui tėvai prisiima atsakomybę, jei sunegalavęs vaikas namo grįžta savarankiškai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8453DD" w:rsidRPr="00DE6F8E" w:rsidRDefault="008453DD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DE6F8E">
        <w:rPr>
          <w:rFonts w:ascii="Times New Roman" w:hAnsi="Times New Roman" w:cs="Times New Roman"/>
          <w:color w:val="000000"/>
          <w:kern w:val="0"/>
        </w:rPr>
        <w:t>7.</w:t>
      </w:r>
      <w:r w:rsidR="00E41552">
        <w:rPr>
          <w:rFonts w:ascii="Times New Roman" w:hAnsi="Times New Roman" w:cs="Times New Roman"/>
          <w:color w:val="000000"/>
          <w:kern w:val="0"/>
        </w:rPr>
        <w:t>7</w:t>
      </w:r>
      <w:r w:rsidRPr="00DE6F8E">
        <w:rPr>
          <w:rFonts w:ascii="Times New Roman" w:hAnsi="Times New Roman" w:cs="Times New Roman"/>
          <w:color w:val="000000"/>
          <w:kern w:val="0"/>
        </w:rPr>
        <w:t>. po ligos tėvų rašytas prašymas atleisti vaiką nuo</w:t>
      </w:r>
      <w:r w:rsidR="008D4488"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kūno kultūros pamokų, galioja savaitę. 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 Klasės vadovas: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8.1. kontroliuoja mokinių lankomumą ir vėlavimą;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8.2.bendradarbiauja su mokyklos vadovais, klasėje dirbančiais mokytojais, socialiniu pedagogu,</w:t>
      </w:r>
      <w:r w:rsidR="000F6B87"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>kitais darbuotojais iškilusioms mokinio nelankymo problemoms spręsti;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8.3. mokiniui neatvykus į mokyklą 1 dieną (ir tėvams (globėjams, rūpintojams) nepranešus)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išsiaiškina neatvykimo priežastis ir, informuoja tėvus ir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 xml:space="preserve">, 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>esant reikalui, s</w:t>
      </w:r>
      <w:r w:rsidRPr="00DE6F8E">
        <w:rPr>
          <w:rFonts w:ascii="Times New Roman" w:hAnsi="Times New Roman" w:cs="Times New Roman"/>
          <w:color w:val="000000"/>
          <w:kern w:val="0"/>
        </w:rPr>
        <w:t>ocialinį pedagogą;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8.4. pateisina mokinių praleistas pamokas elektroniniame dienyne TAMO, vadovaudamasis: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 xml:space="preserve"> raštišku tėvų pateisinimu</w:t>
      </w:r>
      <w:r w:rsidR="008B099E" w:rsidRPr="00DE6F8E">
        <w:rPr>
          <w:rFonts w:ascii="Times New Roman" w:hAnsi="Times New Roman" w:cs="Times New Roman"/>
          <w:color w:val="000000"/>
          <w:kern w:val="0"/>
        </w:rPr>
        <w:t xml:space="preserve"> už 7 darbo dienas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 xml:space="preserve">, 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 direktoriaus įsakymu apie organizuojamus renginius, išvykas ir kt.</w:t>
      </w:r>
      <w:r w:rsidR="00230F69" w:rsidRPr="00DE6F8E">
        <w:rPr>
          <w:rFonts w:ascii="Times New Roman" w:hAnsi="Times New Roman" w:cs="Times New Roman"/>
          <w:color w:val="000000"/>
          <w:kern w:val="0"/>
        </w:rPr>
        <w:t>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8.5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>. mėnesio gale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="008453DD" w:rsidRPr="00DE6F8E">
        <w:rPr>
          <w:rFonts w:ascii="Times New Roman" w:hAnsi="Times New Roman" w:cs="Times New Roman"/>
          <w:color w:val="000000"/>
          <w:kern w:val="0"/>
        </w:rPr>
        <w:t>informuoja socialinį pedagogą</w:t>
      </w:r>
      <w:r w:rsidRPr="00DE6F8E">
        <w:rPr>
          <w:rFonts w:ascii="Times New Roman" w:hAnsi="Times New Roman" w:cs="Times New Roman"/>
          <w:color w:val="000000"/>
          <w:kern w:val="0"/>
        </w:rPr>
        <w:t xml:space="preserve"> apie auklėjamosios klasės mokinių nepateisintas pamokas ir išsiaiškintas neatvykimo priežastis pagal pateiktą elektroninio dienyno TAMO ataskaitos formą;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8.6.</w:t>
      </w:r>
      <w:r w:rsidR="008B099E"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>informuoja mokinių tėvus (globėjus, rūpintojus) apie praleistų pamokų skaičių, išsiaiškina</w:t>
      </w:r>
      <w:r w:rsidR="008B099E" w:rsidRPr="00DE6F8E">
        <w:rPr>
          <w:rFonts w:ascii="Times New Roman" w:hAnsi="Times New Roman" w:cs="Times New Roman"/>
          <w:color w:val="000000"/>
          <w:kern w:val="0"/>
        </w:rPr>
        <w:t xml:space="preserve"> </w:t>
      </w:r>
      <w:r w:rsidRPr="00DE6F8E">
        <w:rPr>
          <w:rFonts w:ascii="Times New Roman" w:hAnsi="Times New Roman" w:cs="Times New Roman"/>
          <w:color w:val="000000"/>
          <w:kern w:val="0"/>
        </w:rPr>
        <w:t>pamokų praleidimo priežastis;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8.</w:t>
      </w:r>
      <w:r w:rsidR="008B099E" w:rsidRPr="00DE6F8E">
        <w:rPr>
          <w:rFonts w:ascii="Times New Roman" w:hAnsi="Times New Roman" w:cs="Times New Roman"/>
          <w:color w:val="000000"/>
          <w:kern w:val="0"/>
        </w:rPr>
        <w:t>7</w:t>
      </w:r>
      <w:r w:rsidRPr="00DE6F8E">
        <w:rPr>
          <w:rFonts w:ascii="Times New Roman" w:hAnsi="Times New Roman" w:cs="Times New Roman"/>
          <w:color w:val="000000"/>
          <w:kern w:val="0"/>
        </w:rPr>
        <w:t>. tėvų susirinkimų metu pristato pamokų lankomumo suvestines, kartu su tėvais analizuoja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pamokų praleidimo priežastis ir priima sprendimus dėl prevencijos.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9. Dalyko mokytojas: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9.1. neatvykus arba pavėlavus į pamoką elektroniniame dienyne TAMO pažymi „n“ arba „p“;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9.2. mokiniui neatvykus į 3 dalyko pamokas iš eilės, informuoja klasės vadovą.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 Socialinis pedagogas: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10.1. analizuoja pamokų praleidimo priežastis;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10.2. įvertina mokinio pamokų nelankymo priežastis, jo socialines problemas;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10.3. planuoja socialinės pagalbos teikimą vaikui, numato prevencines priemones grąžinant mokinį į mokyklą;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10.4. konsultuojasi su klasėje dirbančiais mokytojais ir prireikus mokiniui siūlo mokyklos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psichologo konsultaciją;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10.5. raštu ir kitomis informavimo priemonėmis informuoja mokinio tėvus (globėjus, rūpintojus),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10.6. kartu su klasės vadovu inicijuoja administracinių priemonių taikymą mokiniui nelankančiam mokyklos;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10.7. rengia informaciją apie mokyklos nelankančius mokinius įvairioms institucijoms pagal</w:t>
      </w:r>
    </w:p>
    <w:p w:rsidR="00C72A52" w:rsidRPr="00DE6F8E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E6F8E">
        <w:rPr>
          <w:rFonts w:ascii="Times New Roman" w:hAnsi="Times New Roman" w:cs="Times New Roman"/>
          <w:color w:val="000000"/>
          <w:kern w:val="0"/>
        </w:rPr>
        <w:t>kompetenciją, jei mokinys be pateisinamos priežasties per mėnesį praleido daugiau nei 50% pamokų.</w:t>
      </w:r>
    </w:p>
    <w:p w:rsid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 xml:space="preserve">III. </w:t>
      </w:r>
      <w:r w:rsidR="00827096" w:rsidRPr="00827096">
        <w:rPr>
          <w:rFonts w:ascii="Times New Roman" w:hAnsi="Times New Roman" w:cs="Times New Roman"/>
          <w:b/>
        </w:rPr>
        <w:t>SKYRIUS</w:t>
      </w:r>
    </w:p>
    <w:p w:rsidR="008A3060" w:rsidRP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>NELANKYMO PREVENCIJA</w:t>
      </w:r>
    </w:p>
    <w:p w:rsidR="00C72A52" w:rsidRPr="00827096" w:rsidRDefault="00C72A52" w:rsidP="001A4624">
      <w:pPr>
        <w:rPr>
          <w:rFonts w:ascii="Times New Roman" w:hAnsi="Times New Roman" w:cs="Times New Roman"/>
        </w:rPr>
      </w:pP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11. Klasės vadovas su mokiniu išsiaiškina pavėlavimų ar neatvykimo į pamokas priežastis, reikalui esant pasitelkia į pagalbą mokyklos socialinį pedagogą bei psichologą.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12. Jei mokinys praleidžia pamokas arba/ir pavėluoja be pateisinamos priežasties, paaiškina</w:t>
      </w:r>
      <w:r w:rsidR="008B099E" w:rsidRPr="00827096">
        <w:rPr>
          <w:rFonts w:ascii="Times New Roman" w:hAnsi="Times New Roman" w:cs="Times New Roman"/>
          <w:color w:val="000000"/>
          <w:kern w:val="0"/>
        </w:rPr>
        <w:t xml:space="preserve"> </w:t>
      </w:r>
      <w:r w:rsidRPr="00827096">
        <w:rPr>
          <w:rFonts w:ascii="Times New Roman" w:hAnsi="Times New Roman" w:cs="Times New Roman"/>
          <w:color w:val="000000"/>
          <w:kern w:val="0"/>
        </w:rPr>
        <w:t>nelankymo ir vėlavimo priežastis</w:t>
      </w:r>
      <w:r w:rsidR="00230F69" w:rsidRPr="00827096">
        <w:rPr>
          <w:rFonts w:ascii="Times New Roman" w:hAnsi="Times New Roman" w:cs="Times New Roman"/>
          <w:color w:val="000000"/>
          <w:kern w:val="0"/>
        </w:rPr>
        <w:t>, klasės vadovas informuoja tėvus</w:t>
      </w:r>
      <w:r w:rsidRPr="00827096">
        <w:rPr>
          <w:rFonts w:ascii="Times New Roman" w:hAnsi="Times New Roman" w:cs="Times New Roman"/>
          <w:color w:val="000000"/>
          <w:kern w:val="0"/>
        </w:rPr>
        <w:t>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 Jei mokinys per mėnesį praleidžia daugiau kaip 20 pamokų be pateisinamosios priežasties arba pavėluoja daugiau kaip 5 kartus: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13.1. mokinys paaiškina pamokų praleidimo priežastis;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13.2. klasės vadovas inicijuoja mokinio ir socialinio pedagogo pokalbį ir kartu aptaria prevencines priemones;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13.3. mokiniui skiriamas bandomasis laikotarpis;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13.4. klasės vadovas informuoja vengiančio mokyklą lankyti mokinio tėvus;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13.5. lankomumui nepagerėjus, klasės vadovas ir socialinis pedagogas informuoja Vaiko gerovės komisiją, kuri svarsto tolimesnius prevencinius žingsnius, drausmines nuobaudas;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 xml:space="preserve">13.6. Vaiko gerovės komisijos teikimu </w:t>
      </w:r>
      <w:r w:rsidR="00230F69" w:rsidRPr="00827096">
        <w:rPr>
          <w:rFonts w:ascii="Times New Roman" w:hAnsi="Times New Roman" w:cs="Times New Roman"/>
          <w:color w:val="000000"/>
          <w:kern w:val="0"/>
        </w:rPr>
        <w:t>mokiniui skiriama švietimo pagalba.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14. Jei mokinys per mėnesį praleidžia 50% pamokų be pateisinamosios priežasties, socialinis</w:t>
      </w:r>
      <w:r w:rsidR="001A4624">
        <w:rPr>
          <w:rFonts w:ascii="Times New Roman" w:hAnsi="Times New Roman" w:cs="Times New Roman"/>
          <w:color w:val="000000"/>
          <w:kern w:val="0"/>
        </w:rPr>
        <w:t xml:space="preserve"> </w:t>
      </w:r>
      <w:r w:rsidRPr="00827096">
        <w:rPr>
          <w:rFonts w:ascii="Times New Roman" w:hAnsi="Times New Roman" w:cs="Times New Roman"/>
          <w:color w:val="000000"/>
          <w:kern w:val="0"/>
        </w:rPr>
        <w:t>pedagogas raštu informuoja mokinio tėvus (globėjus, rūpintojus), esant reikalui, Vaiko teisių apsaugos tarnybą ir Švietimo skyrių.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15. Mokiniui ir toliau nelankant mokyklos, socialinis pedagogas arba Vaiko gerovės komisija</w:t>
      </w:r>
      <w:r w:rsidR="001A4624">
        <w:rPr>
          <w:rFonts w:ascii="Times New Roman" w:hAnsi="Times New Roman" w:cs="Times New Roman"/>
          <w:color w:val="000000"/>
          <w:kern w:val="0"/>
        </w:rPr>
        <w:t xml:space="preserve"> </w:t>
      </w:r>
      <w:r w:rsidRPr="00827096">
        <w:rPr>
          <w:rFonts w:ascii="Times New Roman" w:hAnsi="Times New Roman" w:cs="Times New Roman"/>
          <w:color w:val="000000"/>
          <w:kern w:val="0"/>
        </w:rPr>
        <w:t>parengia informaciją apie atliktą darbą bei taikytas poveikio priemones:</w:t>
      </w:r>
    </w:p>
    <w:p w:rsidR="00C72A52" w:rsidRPr="00827096" w:rsidRDefault="00C72A52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 xml:space="preserve">IV. </w:t>
      </w:r>
      <w:r w:rsidR="00827096" w:rsidRPr="00827096">
        <w:rPr>
          <w:rFonts w:ascii="Times New Roman" w:hAnsi="Times New Roman" w:cs="Times New Roman"/>
          <w:b/>
        </w:rPr>
        <w:t>SKYRIUS</w:t>
      </w:r>
    </w:p>
    <w:p w:rsidR="008A3060" w:rsidRPr="00827096" w:rsidRDefault="008A3060" w:rsidP="001A4624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>NUOBAUDŲ IR SKATINIMO SISTEMA</w:t>
      </w:r>
    </w:p>
    <w:p w:rsidR="008A3060" w:rsidRPr="00827096" w:rsidRDefault="008A3060" w:rsidP="001A4624">
      <w:pPr>
        <w:jc w:val="both"/>
        <w:rPr>
          <w:rFonts w:ascii="Times New Roman" w:hAnsi="Times New Roman" w:cs="Times New Roman"/>
        </w:rPr>
      </w:pPr>
    </w:p>
    <w:p w:rsidR="008A3060" w:rsidRPr="00827096" w:rsidRDefault="008A3060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16. Mokiniui, vengiančiam lankyti pamokas, taikomos šios drausminės nuobaudos:</w:t>
      </w:r>
    </w:p>
    <w:p w:rsidR="008A3060" w:rsidRPr="00827096" w:rsidRDefault="008A3060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- įspėjimas (20 nepateisintų pamokų per trimestrą);</w:t>
      </w:r>
    </w:p>
    <w:p w:rsidR="008A3060" w:rsidRPr="00827096" w:rsidRDefault="008A3060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827096">
        <w:rPr>
          <w:rFonts w:ascii="Times New Roman" w:hAnsi="Times New Roman" w:cs="Times New Roman"/>
          <w:color w:val="000000"/>
          <w:kern w:val="0"/>
        </w:rPr>
        <w:t>- svarstymas VGK posėdyje (21 – 30 nepateisintų pamokų per trimestrą);</w:t>
      </w:r>
    </w:p>
    <w:p w:rsidR="008A3060" w:rsidRPr="00827096" w:rsidRDefault="008A3060">
      <w:pPr>
        <w:rPr>
          <w:rFonts w:ascii="Times New Roman" w:hAnsi="Times New Roman" w:cs="Times New Roman"/>
        </w:rPr>
      </w:pPr>
    </w:p>
    <w:p w:rsidR="00827096" w:rsidRDefault="006178D1" w:rsidP="006178D1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 w:rsidRPr="00827096">
        <w:rPr>
          <w:rFonts w:ascii="Times New Roman" w:hAnsi="Times New Roman" w:cs="Times New Roman"/>
          <w:b/>
          <w:bCs/>
        </w:rPr>
        <w:t xml:space="preserve">V. </w:t>
      </w:r>
      <w:r w:rsidR="00827096" w:rsidRPr="00827096">
        <w:rPr>
          <w:rFonts w:ascii="Times New Roman" w:hAnsi="Times New Roman" w:cs="Times New Roman"/>
          <w:b/>
          <w:bCs/>
        </w:rPr>
        <w:t>SKYRIUS</w:t>
      </w:r>
    </w:p>
    <w:p w:rsidR="006178D1" w:rsidRPr="00827096" w:rsidRDefault="006178D1" w:rsidP="006178D1">
      <w:pPr>
        <w:tabs>
          <w:tab w:val="left" w:pos="2552"/>
        </w:tabs>
        <w:jc w:val="center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b/>
          <w:bCs/>
        </w:rPr>
        <w:t>MOKYMOSI PAGALBOS ORGANIZAVIMAS</w:t>
      </w:r>
    </w:p>
    <w:p w:rsidR="006178D1" w:rsidRPr="00827096" w:rsidRDefault="006178D1" w:rsidP="003B6850">
      <w:pPr>
        <w:jc w:val="both"/>
        <w:rPr>
          <w:rFonts w:ascii="Times New Roman" w:hAnsi="Times New Roman" w:cs="Times New Roman"/>
        </w:rPr>
      </w:pPr>
    </w:p>
    <w:p w:rsidR="006178D1" w:rsidRPr="00827096" w:rsidRDefault="00FF1A64" w:rsidP="001A46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178D1" w:rsidRPr="00827096">
        <w:rPr>
          <w:rFonts w:ascii="Times New Roman" w:hAnsi="Times New Roman" w:cs="Times New Roman"/>
        </w:rPr>
        <w:t>. Mokymosi pagalbos organizavimas</w:t>
      </w:r>
      <w:r w:rsidR="00230F69" w:rsidRPr="00827096">
        <w:rPr>
          <w:rFonts w:ascii="Times New Roman" w:hAnsi="Times New Roman" w:cs="Times New Roman"/>
        </w:rPr>
        <w:t xml:space="preserve"> </w:t>
      </w:r>
      <w:r w:rsidR="00722ADE" w:rsidRPr="00827096">
        <w:rPr>
          <w:rFonts w:ascii="Times New Roman" w:hAnsi="Times New Roman" w:cs="Times New Roman"/>
        </w:rPr>
        <w:t xml:space="preserve">mokiniui </w:t>
      </w:r>
      <w:r w:rsidR="00230F69" w:rsidRPr="00827096">
        <w:rPr>
          <w:rFonts w:ascii="Times New Roman" w:hAnsi="Times New Roman" w:cs="Times New Roman"/>
        </w:rPr>
        <w:t>dėl pateisin</w:t>
      </w:r>
      <w:r w:rsidR="00722ADE" w:rsidRPr="00827096">
        <w:rPr>
          <w:rFonts w:ascii="Times New Roman" w:hAnsi="Times New Roman" w:cs="Times New Roman"/>
        </w:rPr>
        <w:t>tų</w:t>
      </w:r>
      <w:r w:rsidR="000D0E6E" w:rsidRPr="00827096">
        <w:rPr>
          <w:rFonts w:ascii="Times New Roman" w:hAnsi="Times New Roman" w:cs="Times New Roman"/>
        </w:rPr>
        <w:t>, ir dėl nepateisintų pamokų</w:t>
      </w:r>
      <w:r w:rsidR="006178D1" w:rsidRPr="00827096">
        <w:rPr>
          <w:rFonts w:ascii="Times New Roman" w:hAnsi="Times New Roman" w:cs="Times New Roman"/>
        </w:rPr>
        <w:t>:</w:t>
      </w:r>
    </w:p>
    <w:p w:rsidR="006178D1" w:rsidRPr="00827096" w:rsidRDefault="006178D1" w:rsidP="001A4624">
      <w:pPr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1</w:t>
      </w:r>
      <w:r w:rsidR="00FF1A64">
        <w:rPr>
          <w:rFonts w:ascii="Times New Roman" w:hAnsi="Times New Roman" w:cs="Times New Roman"/>
        </w:rPr>
        <w:t>7</w:t>
      </w:r>
      <w:r w:rsidRPr="00827096">
        <w:rPr>
          <w:rFonts w:ascii="Times New Roman" w:hAnsi="Times New Roman" w:cs="Times New Roman"/>
        </w:rPr>
        <w:t>.1.</w:t>
      </w:r>
      <w:r w:rsidR="00827096" w:rsidRPr="00827096">
        <w:rPr>
          <w:rFonts w:ascii="Times New Roman" w:hAnsi="Times New Roman" w:cs="Times New Roman"/>
        </w:rPr>
        <w:t xml:space="preserve"> </w:t>
      </w:r>
      <w:r w:rsidRPr="00827096">
        <w:rPr>
          <w:rFonts w:ascii="Times New Roman" w:hAnsi="Times New Roman" w:cs="Times New Roman"/>
        </w:rPr>
        <w:t>Mokytojas:</w:t>
      </w:r>
    </w:p>
    <w:p w:rsidR="006178D1" w:rsidRPr="00827096" w:rsidRDefault="00FF1A64" w:rsidP="001A46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178D1" w:rsidRPr="00827096">
        <w:rPr>
          <w:rFonts w:ascii="Times New Roman" w:hAnsi="Times New Roman" w:cs="Times New Roman"/>
        </w:rPr>
        <w:t>.1.1.</w:t>
      </w:r>
      <w:r w:rsidR="00827096" w:rsidRPr="00827096">
        <w:rPr>
          <w:rFonts w:ascii="Times New Roman" w:hAnsi="Times New Roman" w:cs="Times New Roman"/>
        </w:rPr>
        <w:t xml:space="preserve"> </w:t>
      </w:r>
      <w:r w:rsidR="006178D1" w:rsidRPr="00827096">
        <w:rPr>
          <w:rFonts w:ascii="Times New Roman" w:hAnsi="Times New Roman" w:cs="Times New Roman"/>
        </w:rPr>
        <w:t>nustato mokymosi pagalbos poreikį ir bendradarbiauja su klasės auklėtoju;</w:t>
      </w:r>
    </w:p>
    <w:p w:rsidR="006178D1" w:rsidRPr="00827096" w:rsidRDefault="006178D1" w:rsidP="001A4624">
      <w:pPr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</w:rPr>
        <w:t>1</w:t>
      </w:r>
      <w:r w:rsidR="00FF1A64">
        <w:rPr>
          <w:rFonts w:ascii="Times New Roman" w:hAnsi="Times New Roman" w:cs="Times New Roman"/>
        </w:rPr>
        <w:t>7</w:t>
      </w:r>
      <w:r w:rsidR="00827096">
        <w:rPr>
          <w:rFonts w:ascii="Times New Roman" w:hAnsi="Times New Roman" w:cs="Times New Roman"/>
        </w:rPr>
        <w:t xml:space="preserve">.1.2. </w:t>
      </w:r>
      <w:r w:rsidRPr="00827096">
        <w:rPr>
          <w:rFonts w:ascii="Times New Roman" w:hAnsi="Times New Roman" w:cs="Times New Roman"/>
        </w:rPr>
        <w:t>mokiniams, nelankiusiems pamokų, rekomenduoja pirmiausia padaryti užduotis, kurios buvo atliekamos pamokų metu;</w:t>
      </w:r>
    </w:p>
    <w:p w:rsidR="006178D1" w:rsidRPr="00827096" w:rsidRDefault="00FF1A64" w:rsidP="001A46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178D1" w:rsidRPr="00827096">
        <w:rPr>
          <w:rFonts w:ascii="Times New Roman" w:hAnsi="Times New Roman" w:cs="Times New Roman"/>
        </w:rPr>
        <w:t>.1.3.</w:t>
      </w:r>
      <w:r w:rsidR="00827096">
        <w:rPr>
          <w:rFonts w:ascii="Times New Roman" w:hAnsi="Times New Roman" w:cs="Times New Roman"/>
        </w:rPr>
        <w:t xml:space="preserve"> </w:t>
      </w:r>
      <w:r w:rsidR="006178D1" w:rsidRPr="00827096">
        <w:rPr>
          <w:rFonts w:ascii="Times New Roman" w:hAnsi="Times New Roman" w:cs="Times New Roman"/>
        </w:rPr>
        <w:t>taiko komandinio darbo metodą, t. y. į darbą įtraukiami gerai temą supratusieji mokiniai;</w:t>
      </w:r>
    </w:p>
    <w:p w:rsidR="006178D1" w:rsidRPr="00827096" w:rsidRDefault="00FF1A64" w:rsidP="001A46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178D1" w:rsidRPr="00827096">
        <w:rPr>
          <w:rFonts w:ascii="Times New Roman" w:hAnsi="Times New Roman" w:cs="Times New Roman"/>
        </w:rPr>
        <w:t>.1.4</w:t>
      </w:r>
      <w:r w:rsidR="00827096">
        <w:rPr>
          <w:rFonts w:ascii="Times New Roman" w:hAnsi="Times New Roman" w:cs="Times New Roman"/>
        </w:rPr>
        <w:t xml:space="preserve">. </w:t>
      </w:r>
      <w:r w:rsidR="006178D1" w:rsidRPr="00827096">
        <w:rPr>
          <w:rFonts w:ascii="Times New Roman" w:hAnsi="Times New Roman" w:cs="Times New Roman"/>
        </w:rPr>
        <w:t>teikia trumpalaikes ar panašaus pobūdžio pagalbos konsultacijas</w:t>
      </w:r>
      <w:r w:rsidR="00423A94" w:rsidRPr="00827096">
        <w:rPr>
          <w:rFonts w:ascii="Times New Roman" w:hAnsi="Times New Roman" w:cs="Times New Roman"/>
        </w:rPr>
        <w:t>.</w:t>
      </w:r>
    </w:p>
    <w:p w:rsidR="006178D1" w:rsidRPr="00827096" w:rsidRDefault="006178D1" w:rsidP="001A4624">
      <w:pPr>
        <w:ind w:firstLine="709"/>
        <w:jc w:val="center"/>
        <w:rPr>
          <w:rFonts w:ascii="Times New Roman" w:hAnsi="Times New Roman" w:cs="Times New Roman"/>
        </w:rPr>
      </w:pPr>
    </w:p>
    <w:p w:rsidR="00827096" w:rsidRDefault="008A3060" w:rsidP="006178D1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>V</w:t>
      </w:r>
      <w:r w:rsidR="00827096">
        <w:rPr>
          <w:rFonts w:ascii="Times New Roman" w:hAnsi="Times New Roman" w:cs="Times New Roman"/>
          <w:b/>
        </w:rPr>
        <w:t xml:space="preserve">I. </w:t>
      </w:r>
      <w:r w:rsidR="00827096" w:rsidRPr="00827096">
        <w:rPr>
          <w:rFonts w:ascii="Times New Roman" w:hAnsi="Times New Roman" w:cs="Times New Roman"/>
          <w:b/>
        </w:rPr>
        <w:t>SKYRIUS</w:t>
      </w:r>
    </w:p>
    <w:p w:rsidR="008A3060" w:rsidRPr="00827096" w:rsidRDefault="008A3060" w:rsidP="006178D1">
      <w:pPr>
        <w:jc w:val="center"/>
        <w:rPr>
          <w:rFonts w:ascii="Times New Roman" w:hAnsi="Times New Roman" w:cs="Times New Roman"/>
          <w:b/>
        </w:rPr>
      </w:pPr>
      <w:r w:rsidRPr="00827096">
        <w:rPr>
          <w:rFonts w:ascii="Times New Roman" w:hAnsi="Times New Roman" w:cs="Times New Roman"/>
          <w:b/>
        </w:rPr>
        <w:t>BAIGIAMOSIOS NUOSTATOS</w:t>
      </w:r>
    </w:p>
    <w:p w:rsidR="008A3060" w:rsidRPr="00827096" w:rsidRDefault="008A3060" w:rsidP="00C144A0">
      <w:pPr>
        <w:ind w:firstLine="284"/>
        <w:jc w:val="both"/>
        <w:rPr>
          <w:rFonts w:ascii="Times New Roman" w:hAnsi="Times New Roman" w:cs="Times New Roman"/>
        </w:rPr>
      </w:pPr>
    </w:p>
    <w:p w:rsidR="008A3060" w:rsidRPr="00827096" w:rsidRDefault="008A3060" w:rsidP="001A46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27096">
        <w:rPr>
          <w:rFonts w:ascii="Times New Roman" w:hAnsi="Times New Roman" w:cs="Times New Roman"/>
          <w:color w:val="000000"/>
          <w:kern w:val="0"/>
        </w:rPr>
        <w:t>1</w:t>
      </w:r>
      <w:r w:rsidR="00FF1A64">
        <w:rPr>
          <w:rFonts w:ascii="Times New Roman" w:hAnsi="Times New Roman" w:cs="Times New Roman"/>
          <w:color w:val="000000"/>
          <w:kern w:val="0"/>
        </w:rPr>
        <w:t>8</w:t>
      </w:r>
      <w:r w:rsidR="00DC6C4E" w:rsidRPr="00827096">
        <w:rPr>
          <w:rFonts w:ascii="Times New Roman" w:hAnsi="Times New Roman" w:cs="Times New Roman"/>
          <w:color w:val="000000"/>
          <w:kern w:val="0"/>
        </w:rPr>
        <w:t>.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Mokinių tėvai supažindinami su mokyklos nelankymo prevencijos ir lankomumo apskaitos</w:t>
      </w:r>
      <w:r w:rsidR="00C144A0" w:rsidRPr="00827096">
        <w:rPr>
          <w:rFonts w:ascii="Times New Roman" w:hAnsi="Times New Roman" w:cs="Times New Roman"/>
          <w:color w:val="000000"/>
          <w:kern w:val="0"/>
        </w:rPr>
        <w:t xml:space="preserve"> </w:t>
      </w:r>
      <w:r w:rsidR="00DC6C4E" w:rsidRPr="00827096">
        <w:rPr>
          <w:rFonts w:ascii="Times New Roman" w:hAnsi="Times New Roman" w:cs="Times New Roman"/>
          <w:color w:val="000000"/>
          <w:kern w:val="0"/>
        </w:rPr>
        <w:t>t</w:t>
      </w:r>
      <w:r w:rsidRPr="00827096">
        <w:rPr>
          <w:rFonts w:ascii="Times New Roman" w:hAnsi="Times New Roman" w:cs="Times New Roman"/>
          <w:color w:val="000000"/>
          <w:kern w:val="0"/>
        </w:rPr>
        <w:t>varka</w:t>
      </w:r>
      <w:r w:rsidR="00DC6C4E" w:rsidRPr="00827096">
        <w:rPr>
          <w:rFonts w:ascii="Times New Roman" w:hAnsi="Times New Roman" w:cs="Times New Roman"/>
          <w:color w:val="000000"/>
          <w:kern w:val="0"/>
        </w:rPr>
        <w:t xml:space="preserve"> pasirašytinai mokymo sutartyse,</w:t>
      </w:r>
      <w:r w:rsidRPr="00827096">
        <w:rPr>
          <w:rFonts w:ascii="Times New Roman" w:hAnsi="Times New Roman" w:cs="Times New Roman"/>
          <w:color w:val="000000"/>
          <w:kern w:val="0"/>
        </w:rPr>
        <w:t xml:space="preserve"> visuotinio susirinkimo bei klasių tėvų susirinkimų metu.</w:t>
      </w:r>
    </w:p>
    <w:p w:rsidR="008A3060" w:rsidRPr="00827096" w:rsidRDefault="00FF1A64" w:rsidP="001A4624">
      <w:pPr>
        <w:tabs>
          <w:tab w:val="left" w:pos="8789"/>
          <w:tab w:val="left" w:pos="963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19</w:t>
      </w:r>
      <w:r w:rsidR="008A3060" w:rsidRPr="00827096">
        <w:rPr>
          <w:rFonts w:ascii="Times New Roman" w:hAnsi="Times New Roman" w:cs="Times New Roman"/>
          <w:color w:val="000000"/>
          <w:kern w:val="0"/>
        </w:rPr>
        <w:t>. Mokyklos nelankymo prevencijos ir lankomumo apskaitą vykdo klasių vadovai, socialinis</w:t>
      </w:r>
      <w:r w:rsidR="00C144A0" w:rsidRPr="00827096">
        <w:rPr>
          <w:rFonts w:ascii="Times New Roman" w:hAnsi="Times New Roman" w:cs="Times New Roman"/>
          <w:color w:val="000000"/>
          <w:kern w:val="0"/>
        </w:rPr>
        <w:t xml:space="preserve"> </w:t>
      </w:r>
      <w:r w:rsidR="008A3060" w:rsidRPr="00827096">
        <w:rPr>
          <w:rFonts w:ascii="Times New Roman" w:hAnsi="Times New Roman" w:cs="Times New Roman"/>
          <w:color w:val="000000"/>
          <w:kern w:val="0"/>
        </w:rPr>
        <w:t>pedagogas.</w:t>
      </w:r>
    </w:p>
    <w:p w:rsidR="00C144A0" w:rsidRDefault="00C144A0" w:rsidP="001A462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0"/>
        </w:rPr>
      </w:pPr>
      <w:r w:rsidRPr="00827096">
        <w:rPr>
          <w:rFonts w:ascii="Times New Roman" w:hAnsi="Times New Roman" w:cs="Times New Roman"/>
          <w:color w:val="000000"/>
          <w:kern w:val="0"/>
        </w:rPr>
        <w:lastRenderedPageBreak/>
        <w:t>2</w:t>
      </w:r>
      <w:r w:rsidR="00FF1A64">
        <w:rPr>
          <w:rFonts w:ascii="Times New Roman" w:hAnsi="Times New Roman" w:cs="Times New Roman"/>
          <w:color w:val="000000"/>
          <w:kern w:val="0"/>
        </w:rPr>
        <w:t>0</w:t>
      </w:r>
      <w:r w:rsidRPr="00827096">
        <w:rPr>
          <w:rFonts w:ascii="Times New Roman" w:hAnsi="Times New Roman" w:cs="Times New Roman"/>
          <w:color w:val="000000"/>
          <w:kern w:val="0"/>
        </w:rPr>
        <w:t>.</w:t>
      </w:r>
      <w:r w:rsidR="00827096">
        <w:rPr>
          <w:rFonts w:ascii="Times New Roman" w:hAnsi="Times New Roman" w:cs="Times New Roman"/>
          <w:color w:val="000000"/>
          <w:kern w:val="0"/>
        </w:rPr>
        <w:t xml:space="preserve"> </w:t>
      </w:r>
      <w:r w:rsidRPr="00827096">
        <w:rPr>
          <w:rFonts w:ascii="Times New Roman" w:hAnsi="Times New Roman" w:cs="Times New Roman"/>
          <w:color w:val="000000"/>
          <w:kern w:val="0"/>
        </w:rPr>
        <w:t>Tvarka gali būti keičiama, papildoma keičiantis įstatymams, keičiant progimnazijos darbo organizavimą.</w:t>
      </w:r>
    </w:p>
    <w:p w:rsidR="00827096" w:rsidRPr="00827096" w:rsidRDefault="00827096" w:rsidP="00827096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</w:t>
      </w:r>
    </w:p>
    <w:p w:rsidR="008A3060" w:rsidRPr="00827096" w:rsidRDefault="008A3060">
      <w:pPr>
        <w:rPr>
          <w:rFonts w:ascii="Times New Roman" w:hAnsi="Times New Roman" w:cs="Times New Roman"/>
        </w:rPr>
      </w:pPr>
    </w:p>
    <w:sectPr w:rsidR="008A3060" w:rsidRPr="00827096" w:rsidSect="00A007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2BF6"/>
    <w:multiLevelType w:val="multilevel"/>
    <w:tmpl w:val="93A6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2"/>
    <w:rsid w:val="00054113"/>
    <w:rsid w:val="000D0E6E"/>
    <w:rsid w:val="000F6B87"/>
    <w:rsid w:val="0010767E"/>
    <w:rsid w:val="001A4624"/>
    <w:rsid w:val="001B1FDA"/>
    <w:rsid w:val="00230F69"/>
    <w:rsid w:val="002B398F"/>
    <w:rsid w:val="003A489B"/>
    <w:rsid w:val="003B6850"/>
    <w:rsid w:val="00423A94"/>
    <w:rsid w:val="00603418"/>
    <w:rsid w:val="006178D1"/>
    <w:rsid w:val="00661BDF"/>
    <w:rsid w:val="00722ADE"/>
    <w:rsid w:val="00827096"/>
    <w:rsid w:val="008453DD"/>
    <w:rsid w:val="008A3060"/>
    <w:rsid w:val="008B099E"/>
    <w:rsid w:val="008C2B11"/>
    <w:rsid w:val="008D4488"/>
    <w:rsid w:val="008E79BA"/>
    <w:rsid w:val="008F51B8"/>
    <w:rsid w:val="009B31D8"/>
    <w:rsid w:val="00A007E9"/>
    <w:rsid w:val="00A30710"/>
    <w:rsid w:val="00C144A0"/>
    <w:rsid w:val="00C72A52"/>
    <w:rsid w:val="00CF3274"/>
    <w:rsid w:val="00D25340"/>
    <w:rsid w:val="00DC6C4E"/>
    <w:rsid w:val="00DE6F8E"/>
    <w:rsid w:val="00DF10C0"/>
    <w:rsid w:val="00E008B5"/>
    <w:rsid w:val="00E41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D864-D832-4161-886A-6E45D12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2A52"/>
    <w:pPr>
      <w:widowControl w:val="0"/>
      <w:spacing w:after="0" w:line="240" w:lineRule="auto"/>
    </w:pPr>
    <w:rPr>
      <w:rFonts w:ascii="Liberation Serif" w:eastAsia="Noto Sans CJK SC DemiLight" w:hAnsi="Liberation Serif" w:cs="Noto Sans Devanagari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06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F846-8B95-4501-BA33-840067FF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domas</dc:creator>
  <cp:lastModifiedBy>„Windows“ vartotojas</cp:lastModifiedBy>
  <cp:revision>4</cp:revision>
  <dcterms:created xsi:type="dcterms:W3CDTF">2019-09-11T07:01:00Z</dcterms:created>
  <dcterms:modified xsi:type="dcterms:W3CDTF">2019-09-11T08:28:00Z</dcterms:modified>
</cp:coreProperties>
</file>