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77" w:rsidRDefault="00915477" w:rsidP="00915477">
      <w:r>
        <w:tab/>
      </w:r>
      <w:r>
        <w:tab/>
      </w:r>
      <w:r>
        <w:tab/>
      </w:r>
      <w:r>
        <w:tab/>
      </w:r>
      <w:r>
        <w:tab/>
        <w:t>PATVIRTINTA</w:t>
      </w:r>
    </w:p>
    <w:p w:rsidR="00915477" w:rsidRDefault="00915477" w:rsidP="00915477">
      <w:r>
        <w:tab/>
      </w:r>
      <w:r>
        <w:tab/>
      </w:r>
      <w:r>
        <w:tab/>
      </w:r>
      <w:r>
        <w:tab/>
      </w:r>
      <w:r>
        <w:tab/>
      </w:r>
      <w:r w:rsidR="00B6744D">
        <w:t xml:space="preserve">Kauno </w:t>
      </w:r>
      <w:r w:rsidR="00286A5D">
        <w:t>Žaliakalnio</w:t>
      </w:r>
      <w:r w:rsidR="00B6744D">
        <w:t xml:space="preserve"> progimnazijos </w:t>
      </w:r>
    </w:p>
    <w:p w:rsidR="00915477" w:rsidRDefault="00915477" w:rsidP="00915477">
      <w:r>
        <w:tab/>
      </w:r>
      <w:r>
        <w:tab/>
      </w:r>
      <w:r>
        <w:tab/>
      </w:r>
      <w:r>
        <w:tab/>
      </w:r>
      <w:r>
        <w:tab/>
        <w:t>mokyklos direktoriaus</w:t>
      </w:r>
    </w:p>
    <w:p w:rsidR="00915477" w:rsidRDefault="00915477" w:rsidP="00915477">
      <w:r>
        <w:tab/>
      </w:r>
      <w:r>
        <w:tab/>
      </w:r>
      <w:r>
        <w:tab/>
      </w:r>
      <w:r>
        <w:tab/>
      </w:r>
      <w:r>
        <w:tab/>
        <w:t>2017 m. rugpjūčio</w:t>
      </w:r>
      <w:r w:rsidR="00286A5D">
        <w:t xml:space="preserve"> 30</w:t>
      </w:r>
      <w:r>
        <w:t xml:space="preserve">  d.           </w:t>
      </w:r>
      <w:r>
        <w:tab/>
      </w:r>
      <w:r>
        <w:tab/>
      </w:r>
      <w:r>
        <w:tab/>
      </w:r>
      <w:r>
        <w:tab/>
        <w:t xml:space="preserve">                      įsakymu Nr. V</w:t>
      </w:r>
      <w:r w:rsidR="00286A5D">
        <w:t>-62</w:t>
      </w:r>
    </w:p>
    <w:p w:rsidR="008878A6" w:rsidRDefault="008878A6" w:rsidP="00721BDE"/>
    <w:p w:rsidR="00721BDE" w:rsidRDefault="00945748" w:rsidP="00721BDE">
      <w:pPr>
        <w:pStyle w:val="Default"/>
        <w:jc w:val="center"/>
        <w:rPr>
          <w:b/>
          <w:bCs/>
        </w:rPr>
      </w:pPr>
      <w:r>
        <w:rPr>
          <w:b/>
          <w:bCs/>
        </w:rPr>
        <w:t>KAUNO ŽALIAKALNIO PROGIMNAZIJOS</w:t>
      </w:r>
      <w:r w:rsidR="00FD448E">
        <w:rPr>
          <w:b/>
          <w:bCs/>
        </w:rPr>
        <w:t xml:space="preserve"> </w:t>
      </w:r>
      <w:r w:rsidR="00721BDE" w:rsidRPr="00721BDE">
        <w:rPr>
          <w:b/>
          <w:bCs/>
        </w:rPr>
        <w:t xml:space="preserve">SMURTO </w:t>
      </w:r>
      <w:r w:rsidR="00FD448E">
        <w:rPr>
          <w:b/>
          <w:bCs/>
        </w:rPr>
        <w:t xml:space="preserve">ARTIMOJE APLINKOJE ATPAŽINIMO KRITERIJŲ IR VEIKSMŲ, KILUS ĮTARIMUI DĖL GALIMO SMURTO ARTIMOJE APLINKOJE </w:t>
      </w:r>
      <w:r w:rsidR="00C25093">
        <w:rPr>
          <w:b/>
          <w:bCs/>
        </w:rPr>
        <w:t>TVARK</w:t>
      </w:r>
      <w:r w:rsidR="00FD448E">
        <w:rPr>
          <w:b/>
          <w:bCs/>
        </w:rPr>
        <w:t>OS APRAŠAS</w:t>
      </w:r>
    </w:p>
    <w:p w:rsidR="00721BDE" w:rsidRDefault="00721BDE" w:rsidP="00721BDE">
      <w:pPr>
        <w:pStyle w:val="Default"/>
        <w:jc w:val="center"/>
      </w:pPr>
    </w:p>
    <w:p w:rsidR="00915477" w:rsidRDefault="00915477" w:rsidP="00915477">
      <w:pPr>
        <w:pStyle w:val="Default"/>
        <w:jc w:val="center"/>
        <w:rPr>
          <w:b/>
          <w:bCs/>
        </w:rPr>
      </w:pPr>
      <w:r>
        <w:rPr>
          <w:b/>
          <w:bCs/>
        </w:rPr>
        <w:t>I SKYRIUS</w:t>
      </w:r>
    </w:p>
    <w:p w:rsidR="00721BDE" w:rsidRDefault="00721BDE" w:rsidP="00915477">
      <w:pPr>
        <w:pStyle w:val="Default"/>
        <w:jc w:val="center"/>
        <w:rPr>
          <w:b/>
          <w:bCs/>
        </w:rPr>
      </w:pPr>
      <w:r w:rsidRPr="00721BDE">
        <w:rPr>
          <w:b/>
          <w:bCs/>
        </w:rPr>
        <w:t>BENDROSIOS NUOSTATOS</w:t>
      </w:r>
    </w:p>
    <w:p w:rsidR="00721BDE" w:rsidRDefault="00721BDE" w:rsidP="00721BDE">
      <w:pPr>
        <w:pStyle w:val="Default"/>
        <w:ind w:left="1080"/>
        <w:rPr>
          <w:b/>
          <w:bCs/>
        </w:rPr>
      </w:pPr>
    </w:p>
    <w:p w:rsidR="00594377" w:rsidRDefault="00915477" w:rsidP="00975CBF">
      <w:pPr>
        <w:pStyle w:val="Default"/>
        <w:ind w:firstLine="1134"/>
        <w:jc w:val="both"/>
      </w:pPr>
      <w:r>
        <w:t xml:space="preserve">1. </w:t>
      </w:r>
      <w:r w:rsidR="00B6744D">
        <w:t>Kauno Žaliakalnio progimnazijos</w:t>
      </w:r>
      <w:r w:rsidR="00975CBF">
        <w:t xml:space="preserve"> </w:t>
      </w:r>
      <w:r w:rsidR="00721BDE" w:rsidRPr="00721BDE">
        <w:t>(toliau–</w:t>
      </w:r>
      <w:r w:rsidR="00721BDE">
        <w:t>mokykla</w:t>
      </w:r>
      <w:r w:rsidR="00721BDE" w:rsidRPr="00721BDE">
        <w:t xml:space="preserve">) smurto </w:t>
      </w:r>
      <w:r w:rsidR="00EA75BA">
        <w:t>artimoje aplinkoje atpažinimo kriterijų ir veiksmų, kilus įtarimui dėl galimo smurto artimoje aplinkoje tvarkos aprašas</w:t>
      </w:r>
      <w:r w:rsidR="00721BDE" w:rsidRPr="00721BDE">
        <w:t xml:space="preserve"> (toliau–</w:t>
      </w:r>
      <w:r w:rsidR="00EA75BA">
        <w:t>Aprašas</w:t>
      </w:r>
      <w:r w:rsidR="00721BDE" w:rsidRPr="00721BDE">
        <w:t>) parengta</w:t>
      </w:r>
      <w:r w:rsidR="00EA75BA">
        <w:t>s</w:t>
      </w:r>
      <w:r w:rsidR="00721BDE" w:rsidRPr="00721BDE">
        <w:t xml:space="preserve"> vadovaujantis </w:t>
      </w:r>
      <w:r w:rsidR="00EA75BA" w:rsidRPr="00EA75BA">
        <w:rPr>
          <w:rFonts w:eastAsia="Calibri"/>
          <w:noProof/>
          <w:color w:val="auto"/>
        </w:rPr>
        <w:t>smurto artimoje aplinkoje atpažinimo kriterijų ir veiksmų, kilus įtarimui dėl galimo smurto artimoje aplinkoje rekomendacijomis, patvirtintomis Lietuvos Respublikos švietimo ir mokslo ministro 2017 m. rugpjūčio 3 įsakymu Nr.: V-625 „Dėl rekomendacijų mokykloms dėl smurto artimoje aplinkoje atpažinimo kriterijų ir veiksmų, kilus įtarimui dėl galimo smurto artimoje aplinkoje patvirtinimo“.</w:t>
      </w:r>
    </w:p>
    <w:p w:rsidR="00721BDE" w:rsidRDefault="00915477" w:rsidP="00975CBF">
      <w:pPr>
        <w:pStyle w:val="Default"/>
        <w:ind w:firstLine="1134"/>
        <w:jc w:val="both"/>
      </w:pPr>
      <w:r>
        <w:t xml:space="preserve">2. </w:t>
      </w:r>
      <w:r w:rsidR="00D412FC">
        <w:t xml:space="preserve">Šis Aprašas </w:t>
      </w:r>
      <w:r w:rsidR="00E13AEC" w:rsidRPr="00721BDE">
        <w:t xml:space="preserve">nustato </w:t>
      </w:r>
      <w:r w:rsidR="00D412FC">
        <w:t>smurto artimoje aplinkoje atpažinimo kriterijus ir mokyklos darbuotojų veiksmus, kilus įtarimui, kad vaikas galimai patyrė smurtą artimoje aplinkoje.</w:t>
      </w:r>
    </w:p>
    <w:p w:rsidR="00405DFE" w:rsidRDefault="00915477" w:rsidP="00975CBF">
      <w:pPr>
        <w:pStyle w:val="Default"/>
        <w:ind w:firstLine="1134"/>
        <w:jc w:val="both"/>
      </w:pPr>
      <w:r>
        <w:t xml:space="preserve">3. </w:t>
      </w:r>
      <w:r w:rsidR="00405DFE">
        <w:t>Šio Aprašo paskirtis – kaip galima anksčiau atpažinti vaiką, kuris galimai patyrė smurtą artimoje aplinkoje ir imtis</w:t>
      </w:r>
      <w:r w:rsidR="008A0268">
        <w:t xml:space="preserve"> būtinų veiksmų užkirsti keli</w:t>
      </w:r>
      <w:r>
        <w:t>ą bet kokių smurto apraiškų pasi</w:t>
      </w:r>
      <w:r w:rsidR="008A0268">
        <w:t>kartojimui.</w:t>
      </w:r>
    </w:p>
    <w:p w:rsidR="007E621B" w:rsidRDefault="00915477" w:rsidP="00975CBF">
      <w:pPr>
        <w:pStyle w:val="Default"/>
        <w:ind w:firstLine="1134"/>
        <w:jc w:val="both"/>
      </w:pPr>
      <w:r>
        <w:t xml:space="preserve">4. </w:t>
      </w:r>
      <w:r w:rsidR="0065393F">
        <w:t xml:space="preserve">Taikant šį aprašą vadovaujamasi </w:t>
      </w:r>
      <w:r w:rsidR="007E621B">
        <w:t>š</w:t>
      </w:r>
      <w:r w:rsidR="009744D5">
        <w:t>i</w:t>
      </w:r>
      <w:r w:rsidR="007E621B">
        <w:t>ais principais: geriausių vaiko interesų prioritetiškumo, konfidencialumo,</w:t>
      </w:r>
      <w:r w:rsidR="007E621B" w:rsidRPr="007E621B">
        <w:t xml:space="preserve"> </w:t>
      </w:r>
      <w:r w:rsidR="007E621B">
        <w:t>teisingumo, bendradarbiavimo, dalyvavimo, kompleksiškumo.</w:t>
      </w:r>
    </w:p>
    <w:p w:rsidR="003E7627" w:rsidRPr="00545E50" w:rsidRDefault="003E7627" w:rsidP="00975CBF">
      <w:pPr>
        <w:pStyle w:val="Default"/>
        <w:ind w:firstLine="1134"/>
      </w:pPr>
    </w:p>
    <w:p w:rsidR="00915477" w:rsidRDefault="00915477" w:rsidP="00945748">
      <w:pPr>
        <w:pStyle w:val="Default"/>
        <w:jc w:val="center"/>
        <w:rPr>
          <w:b/>
        </w:rPr>
      </w:pPr>
      <w:r>
        <w:rPr>
          <w:b/>
        </w:rPr>
        <w:t>II SKYRIUS</w:t>
      </w:r>
    </w:p>
    <w:p w:rsidR="009301E8" w:rsidRDefault="00341367" w:rsidP="00945748">
      <w:pPr>
        <w:pStyle w:val="Default"/>
        <w:jc w:val="center"/>
        <w:rPr>
          <w:b/>
        </w:rPr>
      </w:pPr>
      <w:r>
        <w:rPr>
          <w:b/>
        </w:rPr>
        <w:t>SMURTO FORMOS IR SMURTO ATPAŽINIMO KRITERIJAI</w:t>
      </w:r>
    </w:p>
    <w:p w:rsidR="004848C3" w:rsidRDefault="004848C3" w:rsidP="00945748">
      <w:pPr>
        <w:pStyle w:val="Default"/>
        <w:rPr>
          <w:b/>
        </w:rPr>
      </w:pPr>
    </w:p>
    <w:p w:rsidR="00341367" w:rsidRPr="00341367" w:rsidRDefault="00271BDB" w:rsidP="00975CBF">
      <w:pPr>
        <w:pStyle w:val="Default"/>
        <w:ind w:firstLine="1134"/>
        <w:jc w:val="both"/>
        <w:rPr>
          <w:color w:val="auto"/>
        </w:rPr>
      </w:pPr>
      <w:r>
        <w:rPr>
          <w:color w:val="auto"/>
        </w:rPr>
        <w:t xml:space="preserve">5. </w:t>
      </w:r>
      <w:r w:rsidR="00341367" w:rsidRPr="00341367">
        <w:rPr>
          <w:color w:val="auto"/>
        </w:rPr>
        <w:t>Vaiką žaloja bet kuri smurto forma. Kiekvienas vaikas į patiriamą smurtą reaguoja skirtingai, todėl ilgalaikės patirto smurto pasekmės vaiko psichikos sveikatai, psichosocialinei raidai gali būti skirtingos.</w:t>
      </w:r>
    </w:p>
    <w:p w:rsidR="00341367" w:rsidRPr="00341367" w:rsidRDefault="00271BDB" w:rsidP="00975CBF">
      <w:pPr>
        <w:pStyle w:val="Default"/>
        <w:ind w:firstLine="1134"/>
        <w:jc w:val="both"/>
        <w:rPr>
          <w:color w:val="auto"/>
        </w:rPr>
      </w:pPr>
      <w:r>
        <w:rPr>
          <w:color w:val="auto"/>
        </w:rPr>
        <w:t xml:space="preserve">6. </w:t>
      </w:r>
      <w:r w:rsidR="00341367" w:rsidRPr="00341367">
        <w:rPr>
          <w:color w:val="auto"/>
        </w:rPr>
        <w:t>Vaiko patirtas smurtas artimoje aplinkoje gali pasireikšti įvairiais būdais – tiesioginiais skundais arba pasikeitusiu elgesiu, emocinėmis reakcijomis, bendravimo su aplinkiniais ypatumais.</w:t>
      </w:r>
    </w:p>
    <w:p w:rsidR="00341367" w:rsidRPr="00341367" w:rsidRDefault="00271BDB" w:rsidP="00975CBF">
      <w:pPr>
        <w:pStyle w:val="Default"/>
        <w:ind w:firstLine="1134"/>
        <w:jc w:val="both"/>
        <w:rPr>
          <w:color w:val="auto"/>
        </w:rPr>
      </w:pPr>
      <w:r>
        <w:rPr>
          <w:color w:val="auto"/>
        </w:rPr>
        <w:t xml:space="preserve">7. </w:t>
      </w:r>
      <w:r w:rsidR="006B5F91">
        <w:rPr>
          <w:color w:val="auto"/>
        </w:rPr>
        <w:t>Išski</w:t>
      </w:r>
      <w:r w:rsidR="00341367" w:rsidRPr="00341367">
        <w:rPr>
          <w:color w:val="auto"/>
        </w:rPr>
        <w:t>riamos keturios smurto prieš vaikus formos: fizinis, psichologinis, seksualinis smurtas ir nepriežiūra. Prieš vaiką gali būti naudojamas vienos formos smurtas, tačiau dažniausiai pasitaiko keleto jų kombinacija. Smurtą artimoje aplinkoje galima atpažinti ne iš vieno, o iš kelių kriterijų, todėl būtina įvertinti smurto artimoje aplinkoje kriterijų visumą.</w:t>
      </w:r>
    </w:p>
    <w:p w:rsidR="00341367" w:rsidRPr="00341367" w:rsidRDefault="00271BDB" w:rsidP="00975CBF">
      <w:pPr>
        <w:pStyle w:val="Default"/>
        <w:ind w:firstLine="1134"/>
        <w:jc w:val="both"/>
        <w:rPr>
          <w:color w:val="auto"/>
        </w:rPr>
      </w:pPr>
      <w:r>
        <w:rPr>
          <w:color w:val="auto"/>
        </w:rPr>
        <w:t xml:space="preserve">8. </w:t>
      </w:r>
      <w:r w:rsidR="00341367" w:rsidRPr="00341367">
        <w:rPr>
          <w:color w:val="auto"/>
        </w:rPr>
        <w:t>Fizinis smurtas gali pasireikšti:</w:t>
      </w:r>
    </w:p>
    <w:p w:rsidR="00341367" w:rsidRDefault="00271BDB" w:rsidP="00975CBF">
      <w:pPr>
        <w:pStyle w:val="Default"/>
        <w:ind w:firstLine="1134"/>
        <w:jc w:val="both"/>
        <w:rPr>
          <w:color w:val="auto"/>
        </w:rPr>
      </w:pPr>
      <w:r>
        <w:rPr>
          <w:color w:val="auto"/>
        </w:rPr>
        <w:t>8.1.</w:t>
      </w:r>
      <w:r w:rsidR="00341367" w:rsidRPr="00341367">
        <w:rPr>
          <w:color w:val="auto"/>
        </w:rPr>
        <w:t>smūgiavimu, daužymu, spardymu, stumdymu;</w:t>
      </w:r>
    </w:p>
    <w:p w:rsidR="00341367" w:rsidRDefault="00271BDB" w:rsidP="00975CBF">
      <w:pPr>
        <w:pStyle w:val="Default"/>
        <w:ind w:firstLine="1134"/>
        <w:jc w:val="both"/>
        <w:rPr>
          <w:color w:val="auto"/>
        </w:rPr>
      </w:pPr>
      <w:r>
        <w:rPr>
          <w:color w:val="auto"/>
        </w:rPr>
        <w:t>8.2.</w:t>
      </w:r>
      <w:r w:rsidR="00341367" w:rsidRPr="00341367">
        <w:rPr>
          <w:color w:val="auto"/>
        </w:rPr>
        <w:t>mušimu („tekšnojimu“, „pliaukšėjimu“ įvairiais daiktais (pvz.: ranka, diržu, batu ir pan.);</w:t>
      </w:r>
    </w:p>
    <w:p w:rsidR="00341367" w:rsidRDefault="00271BDB" w:rsidP="00975CBF">
      <w:pPr>
        <w:pStyle w:val="Default"/>
        <w:ind w:firstLine="1134"/>
        <w:rPr>
          <w:color w:val="auto"/>
        </w:rPr>
      </w:pPr>
      <w:r>
        <w:rPr>
          <w:color w:val="auto"/>
        </w:rPr>
        <w:t>8.3.</w:t>
      </w:r>
      <w:r w:rsidR="00341367" w:rsidRPr="00341367">
        <w:rPr>
          <w:color w:val="auto"/>
        </w:rPr>
        <w:t>purtymu, žnaibymu, draskymu, kandžiojimu;</w:t>
      </w:r>
    </w:p>
    <w:p w:rsidR="00341367" w:rsidRDefault="00271BDB" w:rsidP="00975CBF">
      <w:pPr>
        <w:pStyle w:val="Default"/>
        <w:ind w:firstLine="1134"/>
        <w:rPr>
          <w:color w:val="auto"/>
        </w:rPr>
      </w:pPr>
      <w:r>
        <w:rPr>
          <w:color w:val="auto"/>
        </w:rPr>
        <w:t>8.4.</w:t>
      </w:r>
      <w:r w:rsidR="00341367" w:rsidRPr="00341367">
        <w:rPr>
          <w:color w:val="auto"/>
        </w:rPr>
        <w:t>tampymu už plaukų ar ausų;</w:t>
      </w:r>
    </w:p>
    <w:p w:rsidR="00341367" w:rsidRDefault="00271BDB" w:rsidP="00975CBF">
      <w:pPr>
        <w:pStyle w:val="Default"/>
        <w:ind w:firstLine="1134"/>
        <w:rPr>
          <w:color w:val="auto"/>
        </w:rPr>
      </w:pPr>
      <w:r>
        <w:rPr>
          <w:color w:val="auto"/>
        </w:rPr>
        <w:t>8.5.</w:t>
      </w:r>
      <w:r w:rsidR="00341367" w:rsidRPr="00341367">
        <w:rPr>
          <w:color w:val="auto"/>
        </w:rPr>
        <w:t>smaugimu, kankinimu (pvz.: vertimu ilgą laiką stovėti nepatogioje padėtyje, karštyje ar šaltyje; vaiko burnos plovimu muilu ir pan.);</w:t>
      </w:r>
    </w:p>
    <w:p w:rsidR="00341367" w:rsidRDefault="00271BDB" w:rsidP="00975CBF">
      <w:pPr>
        <w:pStyle w:val="Default"/>
        <w:ind w:firstLine="1134"/>
        <w:rPr>
          <w:color w:val="auto"/>
        </w:rPr>
      </w:pPr>
      <w:r>
        <w:rPr>
          <w:color w:val="auto"/>
        </w:rPr>
        <w:t>8.6.</w:t>
      </w:r>
      <w:r w:rsidR="00341367" w:rsidRPr="00341367">
        <w:rPr>
          <w:color w:val="auto"/>
        </w:rPr>
        <w:t>uždarymu ir laikymu tamsoje (pvz.: rūsyje, spintoje ir pan.);</w:t>
      </w:r>
    </w:p>
    <w:p w:rsidR="00341367" w:rsidRDefault="00271BDB" w:rsidP="00975CBF">
      <w:pPr>
        <w:pStyle w:val="Default"/>
        <w:ind w:firstLine="1134"/>
        <w:rPr>
          <w:color w:val="auto"/>
        </w:rPr>
      </w:pPr>
      <w:r>
        <w:rPr>
          <w:color w:val="auto"/>
        </w:rPr>
        <w:t>8.7.</w:t>
      </w:r>
      <w:r w:rsidR="00341367" w:rsidRPr="00341367">
        <w:rPr>
          <w:color w:val="auto"/>
        </w:rPr>
        <w:t>deginimu (cigarečių gesinimo žymės, kitų įkaitintų daiktų nudeginimai ant kūno), plikymu vandeniu, badymu;</w:t>
      </w:r>
    </w:p>
    <w:p w:rsidR="00341367" w:rsidRDefault="00271BDB" w:rsidP="00975CBF">
      <w:pPr>
        <w:pStyle w:val="Default"/>
        <w:ind w:firstLine="1134"/>
        <w:rPr>
          <w:color w:val="auto"/>
        </w:rPr>
      </w:pPr>
      <w:r>
        <w:rPr>
          <w:color w:val="auto"/>
        </w:rPr>
        <w:t>8.8.</w:t>
      </w:r>
      <w:r w:rsidR="00341367" w:rsidRPr="00341367">
        <w:rPr>
          <w:color w:val="auto"/>
        </w:rPr>
        <w:t xml:space="preserve">ginklų ar kitų žalojančių daiktų naudojimu, </w:t>
      </w:r>
      <w:proofErr w:type="spellStart"/>
      <w:r w:rsidR="00341367" w:rsidRPr="00341367">
        <w:rPr>
          <w:color w:val="auto"/>
        </w:rPr>
        <w:t>t.y</w:t>
      </w:r>
      <w:proofErr w:type="spellEnd"/>
      <w:r w:rsidR="00341367" w:rsidRPr="00341367">
        <w:rPr>
          <w:color w:val="auto"/>
        </w:rPr>
        <w:t>. tai, kas sukelia vaikui fizinį skausmą ir jį žaloja;</w:t>
      </w:r>
    </w:p>
    <w:p w:rsidR="00341367" w:rsidRPr="00341367" w:rsidRDefault="00271BDB" w:rsidP="00975CBF">
      <w:pPr>
        <w:pStyle w:val="Default"/>
        <w:ind w:firstLine="1134"/>
        <w:rPr>
          <w:color w:val="auto"/>
        </w:rPr>
      </w:pPr>
      <w:r>
        <w:rPr>
          <w:color w:val="auto"/>
        </w:rPr>
        <w:t>8.9.</w:t>
      </w:r>
      <w:r w:rsidR="00341367" w:rsidRPr="00341367">
        <w:rPr>
          <w:color w:val="auto"/>
        </w:rPr>
        <w:t>kitais tyčiniais fiziniais veiksmais, sukeliančiais vaikui skausmą, darančiais žalą arba keliančiais pavojų jo gyvybei, raidai ar žalą garbei ir orumui.</w:t>
      </w:r>
    </w:p>
    <w:p w:rsidR="00981905" w:rsidRDefault="00981905" w:rsidP="00975CBF">
      <w:pPr>
        <w:pStyle w:val="Default"/>
        <w:ind w:firstLine="1134"/>
        <w:jc w:val="both"/>
        <w:rPr>
          <w:color w:val="auto"/>
        </w:rPr>
      </w:pPr>
      <w:r>
        <w:rPr>
          <w:color w:val="auto"/>
        </w:rPr>
        <w:t>9</w:t>
      </w:r>
      <w:r w:rsidR="00271BDB">
        <w:rPr>
          <w:color w:val="auto"/>
        </w:rPr>
        <w:t xml:space="preserve">. </w:t>
      </w:r>
      <w:r w:rsidR="00341367" w:rsidRPr="00341367">
        <w:rPr>
          <w:color w:val="auto"/>
        </w:rPr>
        <w:t xml:space="preserve">Fizinis smurtas gali būti vienkartinis įvykis arba pasikartojantys, ilgą laiką besitęsiantys veiksmai. </w:t>
      </w:r>
    </w:p>
    <w:p w:rsidR="00341367" w:rsidRDefault="00981905" w:rsidP="00975CBF">
      <w:pPr>
        <w:pStyle w:val="Default"/>
        <w:ind w:firstLine="1134"/>
        <w:jc w:val="both"/>
        <w:rPr>
          <w:color w:val="auto"/>
        </w:rPr>
      </w:pPr>
      <w:r>
        <w:rPr>
          <w:color w:val="auto"/>
        </w:rPr>
        <w:lastRenderedPageBreak/>
        <w:t xml:space="preserve">10. </w:t>
      </w:r>
      <w:r w:rsidR="00341367" w:rsidRPr="00341367">
        <w:rPr>
          <w:color w:val="auto"/>
        </w:rPr>
        <w:t>Fizinio smurto sukelta fizinė žala gali varijuoti nuo lengvo nubrozdinimo, mėlynių iki kaulų lūžių ar net gyvybei grėsmingų sužalojimų. Dažniausiai fizinis smurtas palieka žymes ant vaiko kūno, tačia</w:t>
      </w:r>
      <w:r w:rsidR="00271BDB">
        <w:rPr>
          <w:color w:val="auto"/>
        </w:rPr>
        <w:t>u</w:t>
      </w:r>
      <w:r w:rsidR="00341367" w:rsidRPr="00341367">
        <w:rPr>
          <w:color w:val="auto"/>
        </w:rPr>
        <w:t xml:space="preserve"> neretai apie patirtą traumą galima spręsti iš vaiko elgesio ar emocijų.</w:t>
      </w:r>
    </w:p>
    <w:p w:rsidR="00341367" w:rsidRDefault="00271BDB" w:rsidP="00975CBF">
      <w:pPr>
        <w:pStyle w:val="Default"/>
        <w:ind w:firstLine="1134"/>
        <w:jc w:val="both"/>
        <w:rPr>
          <w:color w:val="auto"/>
        </w:rPr>
      </w:pPr>
      <w:r>
        <w:rPr>
          <w:color w:val="auto"/>
        </w:rPr>
        <w:t xml:space="preserve">11. </w:t>
      </w:r>
      <w:r w:rsidR="00341367" w:rsidRPr="00341367">
        <w:rPr>
          <w:color w:val="auto"/>
        </w:rPr>
        <w:t xml:space="preserve">Fizinio smurto atpažinimo kriterijai: </w:t>
      </w:r>
    </w:p>
    <w:p w:rsidR="00341367" w:rsidRDefault="00271BDB" w:rsidP="00975CBF">
      <w:pPr>
        <w:pStyle w:val="Default"/>
        <w:ind w:firstLine="1134"/>
        <w:jc w:val="both"/>
        <w:rPr>
          <w:color w:val="auto"/>
        </w:rPr>
      </w:pPr>
      <w:r>
        <w:rPr>
          <w:color w:val="auto"/>
        </w:rPr>
        <w:t>11.1.</w:t>
      </w:r>
      <w:r w:rsidR="00341367" w:rsidRPr="00341367">
        <w:rPr>
          <w:color w:val="auto"/>
        </w:rPr>
        <w:t xml:space="preserve">fiziniai požymiai: </w:t>
      </w:r>
    </w:p>
    <w:p w:rsidR="00341367" w:rsidRDefault="00271BDB" w:rsidP="00975CBF">
      <w:pPr>
        <w:pStyle w:val="Default"/>
        <w:ind w:firstLine="1134"/>
        <w:jc w:val="both"/>
        <w:rPr>
          <w:color w:val="auto"/>
        </w:rPr>
      </w:pPr>
      <w:r>
        <w:rPr>
          <w:color w:val="auto"/>
        </w:rPr>
        <w:t>11.1.1.</w:t>
      </w:r>
      <w:r w:rsidR="00341367" w:rsidRPr="00341367">
        <w:rPr>
          <w:color w:val="auto"/>
        </w:rPr>
        <w:t xml:space="preserve">mėlynės arba </w:t>
      </w:r>
      <w:proofErr w:type="spellStart"/>
      <w:r w:rsidR="00341367" w:rsidRPr="00341367">
        <w:rPr>
          <w:color w:val="auto"/>
        </w:rPr>
        <w:t>kraujosrūvos</w:t>
      </w:r>
      <w:proofErr w:type="spellEnd"/>
      <w:r w:rsidR="00341367" w:rsidRPr="00341367">
        <w:rPr>
          <w:color w:val="auto"/>
        </w:rPr>
        <w:t xml:space="preserve"> (pavienės ar daugybinės vienoje ar keliose vietose), panašaus dydžio, gali būti įvairių daiktų formų (virvės, diržo ir pan.), suaugusio įkandimo (dantų) žymės. Jos gydamos keičiasi nuo raudonos (0-2 dienų</w:t>
      </w:r>
      <w:r w:rsidR="00341367">
        <w:rPr>
          <w:color w:val="auto"/>
        </w:rPr>
        <w:t xml:space="preserve">) </w:t>
      </w:r>
      <w:r w:rsidR="00B17E90">
        <w:rPr>
          <w:color w:val="auto"/>
        </w:rPr>
        <w:t>–</w:t>
      </w:r>
      <w:r w:rsidR="00341367">
        <w:rPr>
          <w:color w:val="auto"/>
        </w:rPr>
        <w:t xml:space="preserve"> mėlynos</w:t>
      </w:r>
      <w:r w:rsidR="00B17E90">
        <w:rPr>
          <w:color w:val="auto"/>
        </w:rPr>
        <w:t xml:space="preserve"> (2 – 5 dienų) – žalsvos (5 – 7 dienų)</w:t>
      </w:r>
      <w:r w:rsidR="00793AA6">
        <w:rPr>
          <w:color w:val="auto"/>
        </w:rPr>
        <w:t xml:space="preserve"> – geltonos (7 – 10 dienų) – rudos (10 – 14 dienų) spalvos ir po 2 – 4 savaičių pranyksta;</w:t>
      </w:r>
    </w:p>
    <w:p w:rsidR="00793AA6" w:rsidRDefault="00271BDB" w:rsidP="00975CBF">
      <w:pPr>
        <w:pStyle w:val="Default"/>
        <w:ind w:firstLine="1134"/>
        <w:jc w:val="both"/>
        <w:rPr>
          <w:color w:val="auto"/>
        </w:rPr>
      </w:pPr>
      <w:r>
        <w:rPr>
          <w:color w:val="auto"/>
        </w:rPr>
        <w:t>11.1.2.</w:t>
      </w:r>
      <w:r w:rsidR="00975CBF">
        <w:rPr>
          <w:color w:val="auto"/>
        </w:rPr>
        <w:t>nudeginimai (pavieniai ar daugy</w:t>
      </w:r>
      <w:r w:rsidR="00507D10">
        <w:rPr>
          <w:color w:val="auto"/>
        </w:rPr>
        <w:t>b</w:t>
      </w:r>
      <w:r w:rsidR="00975CBF">
        <w:rPr>
          <w:color w:val="auto"/>
        </w:rPr>
        <w:t>i</w:t>
      </w:r>
      <w:r w:rsidR="00507D10">
        <w:rPr>
          <w:color w:val="auto"/>
        </w:rPr>
        <w:t>niai), nuplikymai įvairiose (matomose ar (ir) nepastebimose) kūno vietose, neturintys pagrįsto paaiškinimo;</w:t>
      </w:r>
    </w:p>
    <w:p w:rsidR="00507D10" w:rsidRDefault="00271BDB" w:rsidP="00975CBF">
      <w:pPr>
        <w:pStyle w:val="Default"/>
        <w:ind w:firstLine="1134"/>
        <w:jc w:val="both"/>
        <w:rPr>
          <w:color w:val="auto"/>
        </w:rPr>
      </w:pPr>
      <w:r>
        <w:rPr>
          <w:color w:val="auto"/>
        </w:rPr>
        <w:t>11.1.3.</w:t>
      </w:r>
      <w:r w:rsidR="00B906BC">
        <w:rPr>
          <w:color w:val="auto"/>
        </w:rPr>
        <w:t>nušalimai (sutinusios, paraudusios kojos ar rankos), kuriems nėra pagrįsto paaiškinimo;</w:t>
      </w:r>
    </w:p>
    <w:p w:rsidR="00B906BC" w:rsidRPr="00B906BC" w:rsidRDefault="00BD25F7" w:rsidP="00975CBF">
      <w:pPr>
        <w:pStyle w:val="Default"/>
        <w:ind w:firstLine="1134"/>
        <w:jc w:val="both"/>
        <w:rPr>
          <w:color w:val="auto"/>
        </w:rPr>
      </w:pPr>
      <w:r>
        <w:rPr>
          <w:color w:val="auto"/>
        </w:rPr>
        <w:t>11.1.4.</w:t>
      </w:r>
      <w:r w:rsidR="00B906BC" w:rsidRPr="00B906BC">
        <w:rPr>
          <w:color w:val="auto"/>
        </w:rPr>
        <w:t xml:space="preserve">įdrėskimai, įpjovimai, nubrozdinimai ar randai, kuriems nėra įtikinamo paaiškinimo ar paaiškinimas nepagrįstas; </w:t>
      </w:r>
    </w:p>
    <w:p w:rsidR="00B906BC" w:rsidRPr="00B906BC" w:rsidRDefault="00BD25F7" w:rsidP="00975CBF">
      <w:pPr>
        <w:pStyle w:val="Default"/>
        <w:ind w:firstLine="1134"/>
        <w:jc w:val="both"/>
        <w:rPr>
          <w:color w:val="auto"/>
        </w:rPr>
      </w:pPr>
      <w:r>
        <w:rPr>
          <w:color w:val="auto"/>
        </w:rPr>
        <w:t>11.1.5.</w:t>
      </w:r>
      <w:r w:rsidR="00B906BC" w:rsidRPr="00B906BC">
        <w:rPr>
          <w:color w:val="auto"/>
        </w:rPr>
        <w:t xml:space="preserve">burnos ertmės, pilvo ir krūtinės ertmės sužalojimai (kepenų, blužnies), kai tai nesusiję su medicinine būkle ar nėra patvirtinta sunkia netyčine trauma, įgimtomis priežastimis; </w:t>
      </w:r>
    </w:p>
    <w:p w:rsidR="00B906BC" w:rsidRPr="00B906BC" w:rsidRDefault="00BD25F7" w:rsidP="00975CBF">
      <w:pPr>
        <w:pStyle w:val="Default"/>
        <w:ind w:firstLine="1134"/>
        <w:jc w:val="both"/>
        <w:rPr>
          <w:color w:val="auto"/>
        </w:rPr>
      </w:pPr>
      <w:r>
        <w:rPr>
          <w:color w:val="auto"/>
        </w:rPr>
        <w:t>11.1.6.</w:t>
      </w:r>
      <w:r w:rsidR="00B906BC" w:rsidRPr="00B906BC">
        <w:rPr>
          <w:color w:val="auto"/>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rsidR="00B906BC" w:rsidRPr="00B906BC" w:rsidRDefault="00BD25F7" w:rsidP="00975CBF">
      <w:pPr>
        <w:pStyle w:val="Default"/>
        <w:ind w:firstLine="1134"/>
        <w:jc w:val="both"/>
        <w:rPr>
          <w:color w:val="auto"/>
        </w:rPr>
      </w:pPr>
      <w:r>
        <w:rPr>
          <w:color w:val="auto"/>
        </w:rPr>
        <w:t>11.1.7.</w:t>
      </w:r>
      <w:r w:rsidR="00B906BC" w:rsidRPr="00B906BC">
        <w:rPr>
          <w:color w:val="auto"/>
        </w:rPr>
        <w:t>tinklainės kraujosruvos ar akių sužalojimai, kai tai nesusiję su medicinine būkle ar nėra patvirtinta sunkia netyčine trauma, įgimtomis priežastimis. Matomos kraujosruvos vaiko akių tinklainėse, dusimas, vėmimas yra Sukrės</w:t>
      </w:r>
      <w:r w:rsidR="00B906BC">
        <w:rPr>
          <w:color w:val="auto"/>
        </w:rPr>
        <w:t xml:space="preserve">to vaiko sindromo pagrindiniai </w:t>
      </w:r>
      <w:r w:rsidR="00B906BC" w:rsidRPr="00B906BC">
        <w:rPr>
          <w:color w:val="auto"/>
        </w:rPr>
        <w:t xml:space="preserve">požymiai, kai vaikas labai stipriai kratomas, purtomas suaugusiojo; dažniausiai šį sindromą patiria kūdikiai iki 1 metų, tačiau jis gali pasitaikyti iki 2 metų amžiaus vaikams; </w:t>
      </w:r>
    </w:p>
    <w:p w:rsidR="00B906BC" w:rsidRPr="00B906BC" w:rsidRDefault="00BD25F7" w:rsidP="00975CBF">
      <w:pPr>
        <w:pStyle w:val="Default"/>
        <w:ind w:firstLine="1134"/>
        <w:jc w:val="both"/>
        <w:rPr>
          <w:color w:val="auto"/>
        </w:rPr>
      </w:pPr>
      <w:r>
        <w:rPr>
          <w:color w:val="auto"/>
        </w:rPr>
        <w:t>11.2.</w:t>
      </w:r>
      <w:r w:rsidR="005B53E3">
        <w:rPr>
          <w:color w:val="auto"/>
        </w:rPr>
        <w:t>e</w:t>
      </w:r>
      <w:r w:rsidR="00B906BC" w:rsidRPr="00B906BC">
        <w:rPr>
          <w:color w:val="auto"/>
        </w:rPr>
        <w:t xml:space="preserve">mociniai ir elgesio požymiai: </w:t>
      </w:r>
    </w:p>
    <w:p w:rsidR="00B906BC" w:rsidRPr="00B906BC" w:rsidRDefault="00BD25F7" w:rsidP="00975CBF">
      <w:pPr>
        <w:pStyle w:val="Default"/>
        <w:ind w:firstLine="1134"/>
        <w:jc w:val="both"/>
        <w:rPr>
          <w:color w:val="auto"/>
        </w:rPr>
      </w:pPr>
      <w:r>
        <w:rPr>
          <w:color w:val="auto"/>
        </w:rPr>
        <w:t>11.2.1.</w:t>
      </w:r>
      <w:r w:rsidR="00B906BC" w:rsidRPr="00B906BC">
        <w:rPr>
          <w:color w:val="auto"/>
        </w:rPr>
        <w:t xml:space="preserve">nerimastingumas, baimingumas; </w:t>
      </w:r>
    </w:p>
    <w:p w:rsidR="00B906BC" w:rsidRPr="00B906BC" w:rsidRDefault="00BD25F7" w:rsidP="00975CBF">
      <w:pPr>
        <w:pStyle w:val="Default"/>
        <w:ind w:firstLine="1134"/>
        <w:jc w:val="both"/>
        <w:rPr>
          <w:color w:val="auto"/>
        </w:rPr>
      </w:pPr>
      <w:r>
        <w:rPr>
          <w:color w:val="auto"/>
        </w:rPr>
        <w:t>11.2.2.</w:t>
      </w:r>
      <w:r w:rsidR="00B906BC" w:rsidRPr="00B906BC">
        <w:rPr>
          <w:color w:val="auto"/>
        </w:rPr>
        <w:t>tam tikrų asmenų, vietų baimė (pvz., bijo tam tikrų suaugusiųjų, bijo grįžti namo);</w:t>
      </w:r>
    </w:p>
    <w:p w:rsidR="00B906BC" w:rsidRPr="00B906BC" w:rsidRDefault="00AB12D5" w:rsidP="00975CBF">
      <w:pPr>
        <w:pStyle w:val="Default"/>
        <w:ind w:firstLine="1134"/>
        <w:jc w:val="both"/>
        <w:rPr>
          <w:color w:val="auto"/>
        </w:rPr>
      </w:pPr>
      <w:r>
        <w:rPr>
          <w:color w:val="auto"/>
        </w:rPr>
        <w:t>11.2.3.</w:t>
      </w:r>
      <w:r w:rsidR="00B906BC" w:rsidRPr="00B906BC">
        <w:rPr>
          <w:color w:val="auto"/>
        </w:rPr>
        <w:t xml:space="preserve">savęs nuvertinimas (pvz., sako, kad jis nevykėlis, jam nepavyks atlikti užduočių); </w:t>
      </w:r>
    </w:p>
    <w:p w:rsidR="00B906BC" w:rsidRPr="00B906BC" w:rsidRDefault="00AB12D5" w:rsidP="00975CBF">
      <w:pPr>
        <w:pStyle w:val="Default"/>
        <w:ind w:firstLine="1134"/>
        <w:jc w:val="both"/>
        <w:rPr>
          <w:color w:val="auto"/>
        </w:rPr>
      </w:pPr>
      <w:r>
        <w:rPr>
          <w:color w:val="auto"/>
        </w:rPr>
        <w:t>11.2.4.</w:t>
      </w:r>
      <w:r w:rsidR="00B906BC" w:rsidRPr="00B906BC">
        <w:rPr>
          <w:color w:val="auto"/>
        </w:rPr>
        <w:t>perdėtas nuolankumas, paklusnumas;</w:t>
      </w:r>
    </w:p>
    <w:p w:rsidR="00B906BC" w:rsidRPr="00B906BC" w:rsidRDefault="00AB12D5" w:rsidP="00975CBF">
      <w:pPr>
        <w:pStyle w:val="Default"/>
        <w:ind w:firstLine="1134"/>
        <w:jc w:val="both"/>
        <w:rPr>
          <w:color w:val="auto"/>
        </w:rPr>
      </w:pPr>
      <w:r>
        <w:rPr>
          <w:color w:val="auto"/>
        </w:rPr>
        <w:t>11.2.5.</w:t>
      </w:r>
      <w:r w:rsidR="00B906BC" w:rsidRPr="00B906BC">
        <w:rPr>
          <w:color w:val="auto"/>
        </w:rPr>
        <w:t xml:space="preserve">agresyvumas (pvz., muša ar spardo savo augintinį arba tam tikrą asmenį); </w:t>
      </w:r>
    </w:p>
    <w:p w:rsidR="00B906BC" w:rsidRPr="00B906BC" w:rsidRDefault="00AB12D5" w:rsidP="00975CBF">
      <w:pPr>
        <w:pStyle w:val="Default"/>
        <w:ind w:firstLine="1134"/>
        <w:jc w:val="both"/>
        <w:rPr>
          <w:color w:val="auto"/>
        </w:rPr>
      </w:pPr>
      <w:r>
        <w:rPr>
          <w:color w:val="auto"/>
        </w:rPr>
        <w:t>11.2.6.</w:t>
      </w:r>
      <w:r w:rsidR="00B906BC" w:rsidRPr="00B906BC">
        <w:rPr>
          <w:color w:val="auto"/>
        </w:rPr>
        <w:t xml:space="preserve">nuotaikų kaita, impulsyvios reakcijos (pvz., greitai įniršta, tranko daiktus ir staiga ima juoktis);  </w:t>
      </w:r>
    </w:p>
    <w:p w:rsidR="00B906BC" w:rsidRPr="00B906BC" w:rsidRDefault="00AB12D5" w:rsidP="00975CBF">
      <w:pPr>
        <w:pStyle w:val="Default"/>
        <w:ind w:firstLine="1134"/>
        <w:jc w:val="both"/>
        <w:rPr>
          <w:color w:val="auto"/>
        </w:rPr>
      </w:pPr>
      <w:r>
        <w:rPr>
          <w:color w:val="auto"/>
        </w:rPr>
        <w:t>11.2.7.</w:t>
      </w:r>
      <w:r w:rsidR="00B906BC" w:rsidRPr="00B906BC">
        <w:rPr>
          <w:color w:val="auto"/>
        </w:rPr>
        <w:t xml:space="preserve">prislėgtumas (pvz., nesišypso, nesijuokia); </w:t>
      </w:r>
    </w:p>
    <w:p w:rsidR="00B906BC" w:rsidRPr="00B906BC" w:rsidRDefault="00AB12D5" w:rsidP="00975CBF">
      <w:pPr>
        <w:pStyle w:val="Default"/>
        <w:ind w:firstLine="1134"/>
        <w:jc w:val="both"/>
        <w:rPr>
          <w:color w:val="auto"/>
        </w:rPr>
      </w:pPr>
      <w:r>
        <w:rPr>
          <w:color w:val="auto"/>
        </w:rPr>
        <w:t>11.2.8.</w:t>
      </w:r>
      <w:r w:rsidR="00B906BC" w:rsidRPr="00B906BC">
        <w:rPr>
          <w:color w:val="auto"/>
        </w:rPr>
        <w:t xml:space="preserve">padidintas jautrumas aplinkos dirgikliams (pvz., išsigąsta staigių kito asmens judesių, netikėtų garsų); </w:t>
      </w:r>
    </w:p>
    <w:p w:rsidR="00B906BC" w:rsidRPr="00B906BC" w:rsidRDefault="00AB12D5" w:rsidP="00975CBF">
      <w:pPr>
        <w:pStyle w:val="Default"/>
        <w:ind w:firstLine="1134"/>
        <w:jc w:val="both"/>
        <w:rPr>
          <w:color w:val="auto"/>
        </w:rPr>
      </w:pPr>
      <w:r>
        <w:rPr>
          <w:color w:val="auto"/>
        </w:rPr>
        <w:t>11.2.9.</w:t>
      </w:r>
      <w:r w:rsidR="00B906BC" w:rsidRPr="00B906BC">
        <w:rPr>
          <w:color w:val="auto"/>
        </w:rPr>
        <w:t>nemiga (pvz., negali užmigti, sapnuoja košmarus);</w:t>
      </w:r>
    </w:p>
    <w:p w:rsidR="00B906BC" w:rsidRPr="00B906BC" w:rsidRDefault="00AB12D5" w:rsidP="00975CBF">
      <w:pPr>
        <w:pStyle w:val="Default"/>
        <w:ind w:firstLine="1134"/>
        <w:jc w:val="both"/>
        <w:rPr>
          <w:color w:val="auto"/>
        </w:rPr>
      </w:pPr>
      <w:r>
        <w:rPr>
          <w:color w:val="auto"/>
        </w:rPr>
        <w:t>11.2.10.</w:t>
      </w:r>
      <w:r w:rsidR="00B906BC" w:rsidRPr="00B906BC">
        <w:rPr>
          <w:color w:val="auto"/>
        </w:rPr>
        <w:t xml:space="preserve">valgymo sutrikimai; </w:t>
      </w:r>
    </w:p>
    <w:p w:rsidR="00B906BC" w:rsidRPr="00B906BC" w:rsidRDefault="00AB12D5" w:rsidP="00975CBF">
      <w:pPr>
        <w:pStyle w:val="Default"/>
        <w:ind w:firstLine="1134"/>
        <w:jc w:val="both"/>
        <w:rPr>
          <w:color w:val="auto"/>
        </w:rPr>
      </w:pPr>
      <w:r>
        <w:rPr>
          <w:color w:val="auto"/>
        </w:rPr>
        <w:t>11.2.11.</w:t>
      </w:r>
      <w:r w:rsidR="00B906BC" w:rsidRPr="00B906BC">
        <w:rPr>
          <w:color w:val="auto"/>
        </w:rPr>
        <w:t xml:space="preserve">atsiribojimas (pvz., nenori įsitraukti į bendrą grupės / klasės veiklą, nebendrauja su kitais vaikais, lieka nuošalyje); </w:t>
      </w:r>
    </w:p>
    <w:p w:rsidR="00B906BC" w:rsidRPr="00B906BC" w:rsidRDefault="00AB12D5" w:rsidP="00975CBF">
      <w:pPr>
        <w:pStyle w:val="Default"/>
        <w:ind w:firstLine="1134"/>
        <w:jc w:val="both"/>
        <w:rPr>
          <w:color w:val="auto"/>
        </w:rPr>
      </w:pPr>
      <w:r>
        <w:rPr>
          <w:color w:val="auto"/>
        </w:rPr>
        <w:t>11.2.12.</w:t>
      </w:r>
      <w:r w:rsidR="00B906BC" w:rsidRPr="00B906BC">
        <w:rPr>
          <w:color w:val="auto"/>
        </w:rPr>
        <w:t xml:space="preserve">probleminis ir (ar) provokuojantis elgesys grupėje ar klasėje (pvz., tyčia pažeidinėja taisykles, vagia, vartoja alkoholį); </w:t>
      </w:r>
    </w:p>
    <w:p w:rsidR="00B906BC" w:rsidRPr="00B906BC" w:rsidRDefault="005D2C8A" w:rsidP="00975CBF">
      <w:pPr>
        <w:pStyle w:val="Default"/>
        <w:ind w:firstLine="1134"/>
        <w:jc w:val="both"/>
        <w:rPr>
          <w:color w:val="auto"/>
        </w:rPr>
      </w:pPr>
      <w:r>
        <w:rPr>
          <w:color w:val="auto"/>
        </w:rPr>
        <w:t>11.2.13.</w:t>
      </w:r>
      <w:r w:rsidR="00B906BC" w:rsidRPr="00B906BC">
        <w:rPr>
          <w:color w:val="auto"/>
        </w:rPr>
        <w:t>vengiantis elgesys kasdienėje veikloje (pvz., atsisako iki tol mėgtos veiklos);</w:t>
      </w:r>
    </w:p>
    <w:p w:rsidR="00B906BC" w:rsidRPr="00B906BC" w:rsidRDefault="005D2C8A" w:rsidP="00975CBF">
      <w:pPr>
        <w:pStyle w:val="Default"/>
        <w:ind w:firstLine="1134"/>
        <w:jc w:val="both"/>
        <w:rPr>
          <w:color w:val="auto"/>
        </w:rPr>
      </w:pPr>
      <w:r>
        <w:rPr>
          <w:color w:val="auto"/>
        </w:rPr>
        <w:t>11.2.14.</w:t>
      </w:r>
      <w:r w:rsidR="00B906BC">
        <w:rPr>
          <w:color w:val="auto"/>
        </w:rPr>
        <w:t xml:space="preserve">nenoras eiti </w:t>
      </w:r>
      <w:r w:rsidR="00B906BC" w:rsidRPr="00B906BC">
        <w:rPr>
          <w:color w:val="auto"/>
        </w:rPr>
        <w:t>mokyklą, stipriai suprastėję ugdymosi / mokymosi pasiekimai;</w:t>
      </w:r>
    </w:p>
    <w:p w:rsidR="00B906BC" w:rsidRPr="00B906BC" w:rsidRDefault="005D2C8A" w:rsidP="00975CBF">
      <w:pPr>
        <w:pStyle w:val="Default"/>
        <w:ind w:firstLine="1134"/>
        <w:jc w:val="both"/>
        <w:rPr>
          <w:color w:val="auto"/>
        </w:rPr>
      </w:pPr>
      <w:r>
        <w:rPr>
          <w:color w:val="auto"/>
        </w:rPr>
        <w:t>11.2.15.</w:t>
      </w:r>
      <w:r w:rsidR="00B906BC" w:rsidRPr="00B906BC">
        <w:rPr>
          <w:color w:val="auto"/>
        </w:rPr>
        <w:t xml:space="preserve">vengimas persirengti kūno kultūros pamokose, oro sąlygas neatitinkančių drabužių nešiojimas (tai gali būti bandymas slėpti mėlynes ar kitus kūno </w:t>
      </w:r>
      <w:proofErr w:type="spellStart"/>
      <w:r w:rsidR="00B906BC" w:rsidRPr="00B906BC">
        <w:rPr>
          <w:color w:val="auto"/>
        </w:rPr>
        <w:t>sužalojimus</w:t>
      </w:r>
      <w:proofErr w:type="spellEnd"/>
      <w:r w:rsidR="00B906BC" w:rsidRPr="00B906BC">
        <w:rPr>
          <w:color w:val="auto"/>
        </w:rPr>
        <w:t>);</w:t>
      </w:r>
    </w:p>
    <w:p w:rsidR="00B906BC" w:rsidRPr="00B906BC" w:rsidRDefault="005D2C8A" w:rsidP="00975CBF">
      <w:pPr>
        <w:pStyle w:val="Default"/>
        <w:ind w:firstLine="1134"/>
        <w:jc w:val="both"/>
        <w:rPr>
          <w:color w:val="auto"/>
        </w:rPr>
      </w:pPr>
      <w:r>
        <w:rPr>
          <w:color w:val="auto"/>
        </w:rPr>
        <w:t>11.2.16.</w:t>
      </w:r>
      <w:r w:rsidR="00B906BC" w:rsidRPr="00B906BC">
        <w:rPr>
          <w:color w:val="auto"/>
        </w:rPr>
        <w:t>kitais vaiko elgesio ar emocijų pokyčiais.</w:t>
      </w:r>
    </w:p>
    <w:p w:rsidR="00B906BC" w:rsidRPr="00B906BC" w:rsidRDefault="005D2C8A" w:rsidP="00975CBF">
      <w:pPr>
        <w:pStyle w:val="Default"/>
        <w:ind w:firstLine="1134"/>
        <w:jc w:val="both"/>
        <w:rPr>
          <w:color w:val="auto"/>
        </w:rPr>
      </w:pPr>
      <w:r>
        <w:rPr>
          <w:color w:val="auto"/>
        </w:rPr>
        <w:t xml:space="preserve">12. </w:t>
      </w:r>
      <w:r w:rsidR="00B906BC" w:rsidRPr="00B906BC">
        <w:rPr>
          <w:color w:val="auto"/>
        </w:rPr>
        <w:t>Psichologinis smurtas gali pasireikšti:</w:t>
      </w:r>
    </w:p>
    <w:p w:rsidR="00B906BC" w:rsidRPr="00B906BC" w:rsidRDefault="005D2C8A" w:rsidP="00975CBF">
      <w:pPr>
        <w:pStyle w:val="Default"/>
        <w:ind w:firstLine="1134"/>
        <w:jc w:val="both"/>
        <w:rPr>
          <w:color w:val="auto"/>
        </w:rPr>
      </w:pPr>
      <w:r>
        <w:rPr>
          <w:color w:val="auto"/>
        </w:rPr>
        <w:t>12.1.</w:t>
      </w:r>
      <w:r w:rsidR="00B906BC" w:rsidRPr="00B906BC">
        <w:rPr>
          <w:color w:val="auto"/>
        </w:rPr>
        <w:t xml:space="preserve">vaiko atstūmimu, kai suaugusieji įvairiais būdais ir priemonėmis vaikui demonstruoja, kad jis yra nemylimas ir nepageidaujamas; </w:t>
      </w:r>
    </w:p>
    <w:p w:rsidR="00B906BC" w:rsidRPr="00B906BC" w:rsidRDefault="005D2C8A" w:rsidP="00975CBF">
      <w:pPr>
        <w:pStyle w:val="Default"/>
        <w:ind w:firstLine="1134"/>
        <w:jc w:val="both"/>
        <w:rPr>
          <w:color w:val="auto"/>
        </w:rPr>
      </w:pPr>
      <w:r>
        <w:rPr>
          <w:color w:val="auto"/>
        </w:rPr>
        <w:t>12.2.</w:t>
      </w:r>
      <w:r w:rsidR="00B906BC" w:rsidRPr="00B906BC">
        <w:rPr>
          <w:color w:val="auto"/>
        </w:rPr>
        <w:t>grubia vaiko kritika, menkinimu, „etikečių klijavimu“;</w:t>
      </w:r>
    </w:p>
    <w:p w:rsidR="00B906BC" w:rsidRPr="00B906BC" w:rsidRDefault="005D2C8A" w:rsidP="00975CBF">
      <w:pPr>
        <w:pStyle w:val="Default"/>
        <w:ind w:firstLine="1134"/>
        <w:jc w:val="both"/>
        <w:rPr>
          <w:color w:val="auto"/>
        </w:rPr>
      </w:pPr>
      <w:r>
        <w:rPr>
          <w:color w:val="auto"/>
        </w:rPr>
        <w:t>12.3.</w:t>
      </w:r>
      <w:r w:rsidR="00B906BC" w:rsidRPr="00B906BC">
        <w:rPr>
          <w:color w:val="auto"/>
        </w:rPr>
        <w:t>vaiko plūdimu, jo keikimu;</w:t>
      </w:r>
    </w:p>
    <w:p w:rsidR="00B906BC" w:rsidRPr="00B906BC" w:rsidRDefault="00FF6BB5" w:rsidP="00975CBF">
      <w:pPr>
        <w:pStyle w:val="Default"/>
        <w:ind w:firstLine="1134"/>
        <w:jc w:val="both"/>
        <w:rPr>
          <w:color w:val="auto"/>
        </w:rPr>
      </w:pPr>
      <w:r>
        <w:rPr>
          <w:color w:val="auto"/>
        </w:rPr>
        <w:t>12</w:t>
      </w:r>
      <w:r w:rsidR="005D2C8A">
        <w:rPr>
          <w:color w:val="auto"/>
        </w:rPr>
        <w:t>.4.</w:t>
      </w:r>
      <w:r w:rsidR="00B906BC" w:rsidRPr="00B906BC">
        <w:rPr>
          <w:color w:val="auto"/>
        </w:rPr>
        <w:t>šaukimu ant vaiko;</w:t>
      </w:r>
    </w:p>
    <w:p w:rsidR="00B906BC" w:rsidRPr="00B906BC" w:rsidRDefault="00FF6BB5" w:rsidP="00975CBF">
      <w:pPr>
        <w:pStyle w:val="Default"/>
        <w:ind w:firstLine="1134"/>
        <w:jc w:val="both"/>
        <w:rPr>
          <w:color w:val="auto"/>
        </w:rPr>
      </w:pPr>
      <w:r>
        <w:rPr>
          <w:color w:val="auto"/>
        </w:rPr>
        <w:t>12.5.</w:t>
      </w:r>
      <w:r w:rsidR="00B906BC" w:rsidRPr="00B906BC">
        <w:rPr>
          <w:color w:val="auto"/>
        </w:rPr>
        <w:t>vaiko žeminimu, menkinimu;</w:t>
      </w:r>
    </w:p>
    <w:p w:rsidR="00B906BC" w:rsidRPr="00B906BC" w:rsidRDefault="00FF6BB5" w:rsidP="00975CBF">
      <w:pPr>
        <w:pStyle w:val="Default"/>
        <w:ind w:firstLine="1134"/>
        <w:jc w:val="both"/>
        <w:rPr>
          <w:color w:val="auto"/>
        </w:rPr>
      </w:pPr>
      <w:r>
        <w:rPr>
          <w:color w:val="auto"/>
        </w:rPr>
        <w:t>12.6.</w:t>
      </w:r>
      <w:r w:rsidR="00B906BC" w:rsidRPr="00B906BC">
        <w:rPr>
          <w:color w:val="auto"/>
        </w:rPr>
        <w:t>vaiko erzinimu ir šaipymusi iš jo protinių galių ar fizinės išvaizdos;</w:t>
      </w:r>
    </w:p>
    <w:p w:rsidR="00B906BC" w:rsidRPr="00B906BC" w:rsidRDefault="00FF6BB5" w:rsidP="00975CBF">
      <w:pPr>
        <w:pStyle w:val="Default"/>
        <w:ind w:firstLine="1134"/>
        <w:jc w:val="both"/>
        <w:rPr>
          <w:color w:val="auto"/>
        </w:rPr>
      </w:pPr>
      <w:r>
        <w:rPr>
          <w:color w:val="auto"/>
        </w:rPr>
        <w:lastRenderedPageBreak/>
        <w:t>12.7.</w:t>
      </w:r>
      <w:r w:rsidR="00B906BC" w:rsidRPr="00B906BC">
        <w:rPr>
          <w:color w:val="auto"/>
        </w:rPr>
        <w:t>vaiko demonstruojamos meilės, dėmesio ar prisilietimų atmetimu;</w:t>
      </w:r>
    </w:p>
    <w:p w:rsidR="00B906BC" w:rsidRPr="00B906BC" w:rsidRDefault="00FF6BB5" w:rsidP="00975CBF">
      <w:pPr>
        <w:pStyle w:val="Default"/>
        <w:ind w:firstLine="1134"/>
        <w:jc w:val="both"/>
        <w:rPr>
          <w:color w:val="auto"/>
        </w:rPr>
      </w:pPr>
      <w:r>
        <w:rPr>
          <w:color w:val="auto"/>
        </w:rPr>
        <w:t>12.8.</w:t>
      </w:r>
      <w:r w:rsidR="00B906BC" w:rsidRPr="00B906BC">
        <w:rPr>
          <w:color w:val="auto"/>
        </w:rPr>
        <w:t xml:space="preserve">fiziniu ar emociniu vaiko </w:t>
      </w:r>
      <w:proofErr w:type="spellStart"/>
      <w:r w:rsidR="00B906BC" w:rsidRPr="00B906BC">
        <w:rPr>
          <w:color w:val="auto"/>
        </w:rPr>
        <w:t>apleistumu</w:t>
      </w:r>
      <w:proofErr w:type="spellEnd"/>
      <w:r w:rsidR="00B906BC" w:rsidRPr="00B906BC">
        <w:rPr>
          <w:color w:val="auto"/>
        </w:rPr>
        <w:t>;</w:t>
      </w:r>
    </w:p>
    <w:p w:rsidR="00B906BC" w:rsidRPr="00B906BC" w:rsidRDefault="00FF6BB5" w:rsidP="00975CBF">
      <w:pPr>
        <w:pStyle w:val="Default"/>
        <w:ind w:firstLine="1134"/>
        <w:jc w:val="both"/>
        <w:rPr>
          <w:color w:val="auto"/>
        </w:rPr>
      </w:pPr>
      <w:r>
        <w:rPr>
          <w:color w:val="auto"/>
        </w:rPr>
        <w:t>12.9.</w:t>
      </w:r>
      <w:r w:rsidR="00B906BC" w:rsidRPr="00B906BC">
        <w:rPr>
          <w:color w:val="auto"/>
        </w:rPr>
        <w:t>vaiko išskyrimu / atskyrimu nuo likusios šeimos dalies;</w:t>
      </w:r>
    </w:p>
    <w:p w:rsidR="00B906BC" w:rsidRPr="00B906BC" w:rsidRDefault="00FF6BB5" w:rsidP="00975CBF">
      <w:pPr>
        <w:pStyle w:val="Default"/>
        <w:ind w:firstLine="1134"/>
        <w:jc w:val="both"/>
        <w:rPr>
          <w:color w:val="auto"/>
        </w:rPr>
      </w:pPr>
      <w:r>
        <w:rPr>
          <w:color w:val="auto"/>
        </w:rPr>
        <w:t>12.10.</w:t>
      </w:r>
      <w:r w:rsidR="00B906BC" w:rsidRPr="00B906BC">
        <w:rPr>
          <w:color w:val="auto"/>
        </w:rPr>
        <w:t>vaiko varymu iš namų;</w:t>
      </w:r>
    </w:p>
    <w:p w:rsidR="00B906BC" w:rsidRPr="00B906BC" w:rsidRDefault="00FF6BB5" w:rsidP="00975CBF">
      <w:pPr>
        <w:pStyle w:val="Default"/>
        <w:ind w:firstLine="1134"/>
        <w:jc w:val="both"/>
        <w:rPr>
          <w:color w:val="auto"/>
        </w:rPr>
      </w:pPr>
      <w:r>
        <w:rPr>
          <w:color w:val="auto"/>
        </w:rPr>
        <w:t>12.11.</w:t>
      </w:r>
      <w:r w:rsidR="00B906BC" w:rsidRPr="00B906BC">
        <w:rPr>
          <w:color w:val="auto"/>
        </w:rPr>
        <w:t xml:space="preserve">vaiko </w:t>
      </w:r>
      <w:proofErr w:type="spellStart"/>
      <w:r w:rsidR="00B906BC" w:rsidRPr="00B906BC">
        <w:rPr>
          <w:color w:val="auto"/>
        </w:rPr>
        <w:t>neįleidimu</w:t>
      </w:r>
      <w:proofErr w:type="spellEnd"/>
      <w:r w:rsidR="00B906BC" w:rsidRPr="00B906BC">
        <w:rPr>
          <w:color w:val="auto"/>
        </w:rPr>
        <w:t xml:space="preserve"> namo, prisidengiant disciplinos tikslais ar baudimu.</w:t>
      </w:r>
    </w:p>
    <w:p w:rsidR="00B906BC" w:rsidRPr="00B906BC" w:rsidRDefault="00FF6BB5" w:rsidP="00975CBF">
      <w:pPr>
        <w:pStyle w:val="Default"/>
        <w:ind w:firstLine="1134"/>
        <w:jc w:val="both"/>
        <w:rPr>
          <w:color w:val="auto"/>
        </w:rPr>
      </w:pPr>
      <w:r>
        <w:rPr>
          <w:color w:val="auto"/>
        </w:rPr>
        <w:t>12.12.</w:t>
      </w:r>
      <w:r w:rsidR="00B906BC" w:rsidRPr="00B906BC">
        <w:rPr>
          <w:color w:val="auto"/>
        </w:rPr>
        <w:t>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emociškai jie nėra prieinami:</w:t>
      </w:r>
    </w:p>
    <w:p w:rsidR="00B906BC" w:rsidRPr="00B906BC" w:rsidRDefault="00FF6BB5" w:rsidP="00975CBF">
      <w:pPr>
        <w:pStyle w:val="Default"/>
        <w:ind w:firstLine="1134"/>
        <w:jc w:val="both"/>
        <w:rPr>
          <w:color w:val="auto"/>
        </w:rPr>
      </w:pPr>
      <w:r>
        <w:rPr>
          <w:color w:val="auto"/>
        </w:rPr>
        <w:t>12.12.1.</w:t>
      </w:r>
      <w:r w:rsidR="00B906BC" w:rsidRPr="00B906BC">
        <w:rPr>
          <w:color w:val="auto"/>
        </w:rPr>
        <w:t>nenuoseklus suaugusiojo atsakas ar jo nebuvimas į vaiko siekį užmegzti kontaktą;</w:t>
      </w:r>
    </w:p>
    <w:p w:rsidR="00B906BC" w:rsidRPr="00B906BC" w:rsidRDefault="00FF6BB5" w:rsidP="00975CBF">
      <w:pPr>
        <w:pStyle w:val="Default"/>
        <w:ind w:firstLine="1134"/>
        <w:jc w:val="both"/>
        <w:rPr>
          <w:color w:val="auto"/>
        </w:rPr>
      </w:pPr>
      <w:r>
        <w:rPr>
          <w:color w:val="auto"/>
        </w:rPr>
        <w:t>12.12.2.</w:t>
      </w:r>
      <w:r w:rsidR="00B906BC" w:rsidRPr="00B906BC">
        <w:rPr>
          <w:color w:val="auto"/>
        </w:rPr>
        <w:t>nesirūpinimas vaiko fiziniais, socialiniais ir emociniais poreikiais;</w:t>
      </w:r>
    </w:p>
    <w:p w:rsidR="00B906BC" w:rsidRPr="00B906BC" w:rsidRDefault="007E2CEA" w:rsidP="00975CBF">
      <w:pPr>
        <w:pStyle w:val="Default"/>
        <w:ind w:firstLine="1134"/>
        <w:jc w:val="both"/>
        <w:rPr>
          <w:color w:val="auto"/>
        </w:rPr>
      </w:pPr>
      <w:r>
        <w:rPr>
          <w:color w:val="auto"/>
        </w:rPr>
        <w:t>12.12.3.</w:t>
      </w:r>
      <w:r w:rsidR="00B906BC" w:rsidRPr="00B906BC">
        <w:rPr>
          <w:color w:val="auto"/>
        </w:rPr>
        <w:t>nesidomėjimas vaiko interesais, veikla, mokyklos reikalais, draugais, jų nepripažinimas;</w:t>
      </w:r>
    </w:p>
    <w:p w:rsidR="00B906BC" w:rsidRPr="00B906BC" w:rsidRDefault="007E2CEA" w:rsidP="00975CBF">
      <w:pPr>
        <w:pStyle w:val="Default"/>
        <w:ind w:firstLine="1134"/>
        <w:jc w:val="both"/>
        <w:rPr>
          <w:color w:val="auto"/>
        </w:rPr>
      </w:pPr>
      <w:r>
        <w:rPr>
          <w:color w:val="auto"/>
        </w:rPr>
        <w:t>12.12.14.</w:t>
      </w:r>
      <w:r w:rsidR="00B906BC" w:rsidRPr="00B906BC">
        <w:rPr>
          <w:color w:val="auto"/>
        </w:rPr>
        <w:t>nelaikymas vaiko savu, jo nepripažinimas;</w:t>
      </w:r>
    </w:p>
    <w:p w:rsidR="00B906BC" w:rsidRPr="00B906BC" w:rsidRDefault="007E2CEA" w:rsidP="00975CBF">
      <w:pPr>
        <w:pStyle w:val="Default"/>
        <w:ind w:firstLine="1134"/>
        <w:jc w:val="both"/>
        <w:rPr>
          <w:color w:val="auto"/>
        </w:rPr>
      </w:pPr>
      <w:r>
        <w:rPr>
          <w:color w:val="auto"/>
        </w:rPr>
        <w:t>12.12.15.</w:t>
      </w:r>
      <w:r w:rsidR="00B906BC" w:rsidRPr="00B906BC">
        <w:rPr>
          <w:color w:val="auto"/>
        </w:rPr>
        <w:t>neužtikrinimas vaikui medicininės priežiūros, saugios, švarios aplinkos;</w:t>
      </w:r>
    </w:p>
    <w:p w:rsidR="00B906BC" w:rsidRPr="00B906BC" w:rsidRDefault="007E2CEA" w:rsidP="00975CBF">
      <w:pPr>
        <w:pStyle w:val="Default"/>
        <w:ind w:firstLine="1134"/>
        <w:jc w:val="both"/>
        <w:rPr>
          <w:color w:val="auto"/>
        </w:rPr>
      </w:pPr>
      <w:r>
        <w:rPr>
          <w:color w:val="auto"/>
        </w:rPr>
        <w:t>12.12.16</w:t>
      </w:r>
      <w:r w:rsidR="00B906BC" w:rsidRPr="00B906BC">
        <w:rPr>
          <w:color w:val="auto"/>
        </w:rPr>
        <w:t>negebėjimas ar menkos pastangos apsaugoti vaiką nuo pavojingų ar žalingų jam situacijų;</w:t>
      </w:r>
    </w:p>
    <w:p w:rsidR="00B906BC" w:rsidRPr="00B906BC" w:rsidRDefault="007E2CEA" w:rsidP="00975CBF">
      <w:pPr>
        <w:pStyle w:val="Default"/>
        <w:ind w:firstLine="1134"/>
        <w:jc w:val="both"/>
        <w:rPr>
          <w:color w:val="auto"/>
        </w:rPr>
      </w:pPr>
      <w:r>
        <w:rPr>
          <w:color w:val="auto"/>
        </w:rPr>
        <w:t>12.13.</w:t>
      </w:r>
      <w:r w:rsidR="00B906BC" w:rsidRPr="00B906BC">
        <w:rPr>
          <w:color w:val="auto"/>
        </w:rPr>
        <w:t>vaiko terorizavimu, kai suaugusieji grasina, šaukia ar keikia vaikus, išskiria vieną vaiką iš kitų jį kritikuodami, bausdami ar išjuokdami, baugina fizine žala, palikimu ar net mirtimi:</w:t>
      </w:r>
    </w:p>
    <w:p w:rsidR="00B906BC" w:rsidRPr="00B906BC" w:rsidRDefault="007E2CEA" w:rsidP="00975CBF">
      <w:pPr>
        <w:pStyle w:val="Default"/>
        <w:ind w:firstLine="1134"/>
        <w:jc w:val="both"/>
        <w:rPr>
          <w:color w:val="auto"/>
        </w:rPr>
      </w:pPr>
      <w:r>
        <w:rPr>
          <w:color w:val="auto"/>
        </w:rPr>
        <w:t>12.13.1.</w:t>
      </w:r>
      <w:r w:rsidR="00B906BC" w:rsidRPr="00B906BC">
        <w:rPr>
          <w:color w:val="auto"/>
        </w:rPr>
        <w:t>perdėtu vaiko erzinimu, šaipymusi, rėkimu, keikimu;</w:t>
      </w:r>
    </w:p>
    <w:p w:rsidR="00B906BC" w:rsidRPr="00B906BC" w:rsidRDefault="007E2CEA" w:rsidP="00975CBF">
      <w:pPr>
        <w:pStyle w:val="Default"/>
        <w:ind w:firstLine="1134"/>
        <w:jc w:val="both"/>
        <w:rPr>
          <w:color w:val="auto"/>
        </w:rPr>
      </w:pPr>
      <w:r>
        <w:rPr>
          <w:color w:val="auto"/>
        </w:rPr>
        <w:t>12.13.2.</w:t>
      </w:r>
      <w:r w:rsidR="00B906BC" w:rsidRPr="00B906BC">
        <w:rPr>
          <w:color w:val="auto"/>
        </w:rPr>
        <w:t>grasinimu, vaiko arba kitų bauginimu, gąsdinimu vaiko akivaizdoje;</w:t>
      </w:r>
    </w:p>
    <w:p w:rsidR="00B906BC" w:rsidRPr="00B906BC" w:rsidRDefault="007E2CEA" w:rsidP="00975CBF">
      <w:pPr>
        <w:pStyle w:val="Default"/>
        <w:ind w:firstLine="1134"/>
        <w:jc w:val="both"/>
        <w:rPr>
          <w:color w:val="auto"/>
        </w:rPr>
      </w:pPr>
      <w:r>
        <w:rPr>
          <w:color w:val="auto"/>
        </w:rPr>
        <w:t>12.13.3.</w:t>
      </w:r>
      <w:r w:rsidR="00B906BC" w:rsidRPr="00B906BC">
        <w:rPr>
          <w:color w:val="auto"/>
        </w:rPr>
        <w:t>nenuspėjamu, nepagrįstu ir ekstremaliai intensyviu emocijų išliejimu ant vaiko;</w:t>
      </w:r>
    </w:p>
    <w:p w:rsidR="00B906BC" w:rsidRPr="00B906BC" w:rsidRDefault="007E2CEA" w:rsidP="00975CBF">
      <w:pPr>
        <w:pStyle w:val="Default"/>
        <w:ind w:firstLine="1134"/>
        <w:jc w:val="both"/>
        <w:rPr>
          <w:color w:val="auto"/>
        </w:rPr>
      </w:pPr>
      <w:r>
        <w:rPr>
          <w:color w:val="auto"/>
        </w:rPr>
        <w:t>12.13.4.</w:t>
      </w:r>
      <w:r w:rsidR="00B906BC" w:rsidRPr="00B906BC">
        <w:rPr>
          <w:color w:val="auto"/>
        </w:rPr>
        <w:t>žodiniais suaugusiojo grasinimu sužaloti vaiką, save ar kitus;</w:t>
      </w:r>
    </w:p>
    <w:p w:rsidR="00B906BC" w:rsidRPr="00B906BC" w:rsidRDefault="007E2CEA" w:rsidP="00975CBF">
      <w:pPr>
        <w:pStyle w:val="Default"/>
        <w:ind w:firstLine="1134"/>
        <w:jc w:val="both"/>
        <w:rPr>
          <w:color w:val="auto"/>
        </w:rPr>
      </w:pPr>
      <w:r>
        <w:rPr>
          <w:color w:val="auto"/>
        </w:rPr>
        <w:t>12.13.5.</w:t>
      </w:r>
      <w:r w:rsidR="00B906BC" w:rsidRPr="00B906BC">
        <w:rPr>
          <w:color w:val="auto"/>
        </w:rPr>
        <w:t>priešiškumu kitiems šeimos nariams;</w:t>
      </w:r>
    </w:p>
    <w:p w:rsidR="00B906BC" w:rsidRPr="00B906BC" w:rsidRDefault="007E2CEA" w:rsidP="00975CBF">
      <w:pPr>
        <w:pStyle w:val="Default"/>
        <w:ind w:firstLine="1134"/>
        <w:jc w:val="both"/>
        <w:rPr>
          <w:color w:val="auto"/>
        </w:rPr>
      </w:pPr>
      <w:r>
        <w:rPr>
          <w:color w:val="auto"/>
        </w:rPr>
        <w:t>12.13.6.</w:t>
      </w:r>
      <w:r w:rsidR="00B906BC" w:rsidRPr="00B906BC">
        <w:rPr>
          <w:color w:val="auto"/>
        </w:rPr>
        <w:t>nenuoseklių ir nepagrįstų reikalavimų vaikui kėlimu;</w:t>
      </w:r>
    </w:p>
    <w:p w:rsidR="00B906BC" w:rsidRPr="00B906BC" w:rsidRDefault="007E2CEA" w:rsidP="00975CBF">
      <w:pPr>
        <w:pStyle w:val="Default"/>
        <w:ind w:firstLine="1134"/>
        <w:jc w:val="both"/>
        <w:rPr>
          <w:color w:val="auto"/>
        </w:rPr>
      </w:pPr>
      <w:r>
        <w:rPr>
          <w:color w:val="auto"/>
        </w:rPr>
        <w:t>12.13.7.</w:t>
      </w:r>
      <w:r w:rsidR="00B906BC" w:rsidRPr="00B906BC">
        <w:rPr>
          <w:color w:val="auto"/>
        </w:rPr>
        <w:t>vaiko pašiepimu ir menkinimu kitų akyse;</w:t>
      </w:r>
    </w:p>
    <w:p w:rsidR="00B906BC" w:rsidRPr="00B906BC" w:rsidRDefault="007E2CEA" w:rsidP="00975CBF">
      <w:pPr>
        <w:pStyle w:val="Default"/>
        <w:ind w:firstLine="1134"/>
        <w:jc w:val="both"/>
        <w:rPr>
          <w:color w:val="auto"/>
        </w:rPr>
      </w:pPr>
      <w:r>
        <w:rPr>
          <w:color w:val="auto"/>
        </w:rPr>
        <w:t>12.13.8.</w:t>
      </w:r>
      <w:r w:rsidR="00B906BC" w:rsidRPr="00B906BC">
        <w:rPr>
          <w:color w:val="auto"/>
        </w:rPr>
        <w:t xml:space="preserve">grasinimu atskleisti asmeninę ar trikdančią informaciją apie vaiką; </w:t>
      </w:r>
    </w:p>
    <w:p w:rsidR="00B906BC" w:rsidRPr="00B906BC" w:rsidRDefault="007E2CEA" w:rsidP="00975CBF">
      <w:pPr>
        <w:pStyle w:val="Default"/>
        <w:ind w:firstLine="1134"/>
        <w:jc w:val="both"/>
        <w:rPr>
          <w:color w:val="auto"/>
        </w:rPr>
      </w:pPr>
      <w:r>
        <w:rPr>
          <w:color w:val="auto"/>
        </w:rPr>
        <w:t>12.14.</w:t>
      </w:r>
      <w:r w:rsidR="00B906BC" w:rsidRPr="00B906BC">
        <w:rPr>
          <w:color w:val="auto"/>
        </w:rPr>
        <w:t xml:space="preserve">vaiko izoliavimu, kai suaugusieji riboja vaiko galimybes įsitraukti / dalyvauti įvairiose veiklose kartu su bendraamžiais, atriboja vaiką nuo jo raidai būtinos emocinės, socialinės stimuliacijos: </w:t>
      </w:r>
    </w:p>
    <w:p w:rsidR="00B906BC" w:rsidRPr="00B906BC" w:rsidRDefault="007E2CEA" w:rsidP="00975CBF">
      <w:pPr>
        <w:pStyle w:val="Default"/>
        <w:ind w:firstLine="1134"/>
        <w:jc w:val="both"/>
        <w:rPr>
          <w:color w:val="auto"/>
        </w:rPr>
      </w:pPr>
      <w:r>
        <w:rPr>
          <w:color w:val="auto"/>
        </w:rPr>
        <w:t>12.14.1.</w:t>
      </w:r>
      <w:r w:rsidR="00B906BC" w:rsidRPr="00B906BC">
        <w:rPr>
          <w:color w:val="auto"/>
        </w:rPr>
        <w:t>vaiko palikimu vieno ar be priežiūros ilgą laiką;</w:t>
      </w:r>
    </w:p>
    <w:p w:rsidR="00B906BC" w:rsidRPr="00B906BC" w:rsidRDefault="007E2CEA" w:rsidP="00975CBF">
      <w:pPr>
        <w:pStyle w:val="Default"/>
        <w:ind w:firstLine="1134"/>
        <w:jc w:val="both"/>
        <w:rPr>
          <w:color w:val="auto"/>
        </w:rPr>
      </w:pPr>
      <w:r>
        <w:rPr>
          <w:color w:val="auto"/>
        </w:rPr>
        <w:t>12.14.2.</w:t>
      </w:r>
      <w:r w:rsidR="00B906BC" w:rsidRPr="00B906BC">
        <w:rPr>
          <w:color w:val="auto"/>
        </w:rPr>
        <w:t>draudimu vaikui bendrauti su bendraamžiais ar draugais;</w:t>
      </w:r>
    </w:p>
    <w:p w:rsidR="00B906BC" w:rsidRPr="00B906BC" w:rsidRDefault="007E2CEA" w:rsidP="00975CBF">
      <w:pPr>
        <w:pStyle w:val="Default"/>
        <w:ind w:firstLine="1134"/>
        <w:jc w:val="both"/>
        <w:rPr>
          <w:color w:val="auto"/>
        </w:rPr>
      </w:pPr>
      <w:r>
        <w:rPr>
          <w:color w:val="auto"/>
        </w:rPr>
        <w:t>12.14.3.</w:t>
      </w:r>
      <w:r w:rsidR="00B906BC" w:rsidRPr="00B906BC">
        <w:rPr>
          <w:color w:val="auto"/>
        </w:rPr>
        <w:t>vaiko atskyrimu nuo įvairios jam būtinos emocinės ir socialinės aplinkos;</w:t>
      </w:r>
    </w:p>
    <w:p w:rsidR="00B906BC" w:rsidRPr="00B906BC" w:rsidRDefault="007E2CEA" w:rsidP="00975CBF">
      <w:pPr>
        <w:pStyle w:val="Default"/>
        <w:ind w:firstLine="1134"/>
        <w:jc w:val="both"/>
        <w:rPr>
          <w:color w:val="auto"/>
        </w:rPr>
      </w:pPr>
      <w:r>
        <w:rPr>
          <w:color w:val="auto"/>
        </w:rPr>
        <w:t>12.14.4.</w:t>
      </w:r>
      <w:r w:rsidR="00B906BC" w:rsidRPr="00B906BC">
        <w:rPr>
          <w:color w:val="auto"/>
        </w:rPr>
        <w:t>reikalavimu vaikui nuolat būti namuose / kambaryje;</w:t>
      </w:r>
    </w:p>
    <w:p w:rsidR="00B906BC" w:rsidRPr="00B906BC" w:rsidRDefault="007E2CEA" w:rsidP="00975CBF">
      <w:pPr>
        <w:pStyle w:val="Default"/>
        <w:ind w:firstLine="1134"/>
        <w:jc w:val="both"/>
        <w:rPr>
          <w:color w:val="auto"/>
        </w:rPr>
      </w:pPr>
      <w:r>
        <w:rPr>
          <w:color w:val="auto"/>
        </w:rPr>
        <w:t>12.14.5.</w:t>
      </w:r>
      <w:r w:rsidR="00B906BC" w:rsidRPr="00B906BC">
        <w:rPr>
          <w:color w:val="auto"/>
        </w:rPr>
        <w:t>vaiko atribojimu nuo žaidimų su bendraamžiais ir jį džiuginančių veiklų;</w:t>
      </w:r>
    </w:p>
    <w:p w:rsidR="00B906BC" w:rsidRPr="00B906BC" w:rsidRDefault="007E2CEA" w:rsidP="00975CBF">
      <w:pPr>
        <w:pStyle w:val="Default"/>
        <w:ind w:firstLine="1134"/>
        <w:jc w:val="both"/>
        <w:rPr>
          <w:color w:val="auto"/>
        </w:rPr>
      </w:pPr>
      <w:r>
        <w:rPr>
          <w:color w:val="auto"/>
        </w:rPr>
        <w:t>12.14.6.</w:t>
      </w:r>
      <w:r w:rsidR="00B906BC" w:rsidRPr="00B906BC">
        <w:rPr>
          <w:color w:val="auto"/>
        </w:rPr>
        <w:t>draudimu vaikui dalyvauti renginiuose, bendraamžių ar šeimos susitikimuose, šventėse;</w:t>
      </w:r>
    </w:p>
    <w:p w:rsidR="00B906BC" w:rsidRPr="00B906BC" w:rsidRDefault="007E2CEA" w:rsidP="00975CBF">
      <w:pPr>
        <w:pStyle w:val="Default"/>
        <w:ind w:firstLine="1134"/>
        <w:jc w:val="both"/>
        <w:rPr>
          <w:color w:val="auto"/>
        </w:rPr>
      </w:pPr>
      <w:r>
        <w:rPr>
          <w:color w:val="auto"/>
        </w:rPr>
        <w:t>12.14.7.</w:t>
      </w:r>
      <w:r w:rsidR="00B906BC" w:rsidRPr="00B906BC">
        <w:rPr>
          <w:color w:val="auto"/>
        </w:rPr>
        <w:t>pernelyg griežtomis bausmėmis už vaiko amžiui įprastą elgesį;</w:t>
      </w:r>
    </w:p>
    <w:p w:rsidR="00B906BC" w:rsidRPr="00B906BC" w:rsidRDefault="007E2CEA" w:rsidP="00975CBF">
      <w:pPr>
        <w:pStyle w:val="Default"/>
        <w:ind w:firstLine="1134"/>
        <w:jc w:val="both"/>
        <w:rPr>
          <w:color w:val="auto"/>
        </w:rPr>
      </w:pPr>
      <w:r>
        <w:rPr>
          <w:color w:val="auto"/>
        </w:rPr>
        <w:t>12.14.8.</w:t>
      </w:r>
      <w:r w:rsidR="00B906BC" w:rsidRPr="00B906BC">
        <w:rPr>
          <w:color w:val="auto"/>
        </w:rPr>
        <w:t>vaiko skatinimu atsisakyti draugų ar socialinių kontaktų, kvietimų;</w:t>
      </w:r>
    </w:p>
    <w:p w:rsidR="00B906BC" w:rsidRPr="00B906BC" w:rsidRDefault="007E2CEA" w:rsidP="00975CBF">
      <w:pPr>
        <w:pStyle w:val="Default"/>
        <w:ind w:firstLine="1134"/>
        <w:jc w:val="both"/>
        <w:rPr>
          <w:color w:val="auto"/>
        </w:rPr>
      </w:pPr>
      <w:r>
        <w:rPr>
          <w:color w:val="auto"/>
        </w:rPr>
        <w:t>12.14.9.</w:t>
      </w:r>
      <w:r w:rsidR="00B906BC" w:rsidRPr="00B906BC">
        <w:rPr>
          <w:color w:val="auto"/>
        </w:rPr>
        <w:t>per didele vaiko atstovų pagal įstatymą globa ir atsargumu, dėl kurio ribojamas vaiko patyrimas ir mokymasis;</w:t>
      </w:r>
    </w:p>
    <w:p w:rsidR="00B906BC" w:rsidRPr="00B906BC" w:rsidRDefault="007E2CEA" w:rsidP="00975CBF">
      <w:pPr>
        <w:pStyle w:val="Default"/>
        <w:ind w:firstLine="1134"/>
        <w:jc w:val="both"/>
        <w:rPr>
          <w:color w:val="auto"/>
        </w:rPr>
      </w:pPr>
      <w:r>
        <w:rPr>
          <w:color w:val="auto"/>
        </w:rPr>
        <w:t>12.15.</w:t>
      </w:r>
      <w:r w:rsidR="00B906BC" w:rsidRPr="00B906BC">
        <w:rPr>
          <w:color w:val="auto"/>
        </w:rPr>
        <w:t>Vaiko socialiniu tvirkinimu, kai suaugusieji palaiko, pritaria ar skatina vaiko dalyvavimą nusikalstamoje ar vaiko amžiaus neatitinkančioje veikloje, leidžia stebėti žiaurų elgesį su gyvūnais, žiūrėti netinkamo seksualinio turinio vaizdus:</w:t>
      </w:r>
    </w:p>
    <w:p w:rsidR="00B906BC" w:rsidRPr="00B906BC" w:rsidRDefault="007E2CEA" w:rsidP="00975CBF">
      <w:pPr>
        <w:pStyle w:val="Default"/>
        <w:ind w:firstLine="1134"/>
        <w:jc w:val="both"/>
        <w:rPr>
          <w:color w:val="auto"/>
        </w:rPr>
      </w:pPr>
      <w:r>
        <w:rPr>
          <w:color w:val="auto"/>
        </w:rPr>
        <w:t>12.15.1.</w:t>
      </w:r>
      <w:r w:rsidR="00B906BC" w:rsidRPr="00B906BC">
        <w:rPr>
          <w:color w:val="auto"/>
        </w:rPr>
        <w:t>vaiko skatinimu ar apdovanojimu už neetišką ar nelegalų elgesį (pvz., vagystes, melavimą, tyčiojimąsi);</w:t>
      </w:r>
    </w:p>
    <w:p w:rsidR="00B906BC" w:rsidRPr="00B906BC" w:rsidRDefault="007E2CEA" w:rsidP="00975CBF">
      <w:pPr>
        <w:pStyle w:val="Default"/>
        <w:ind w:firstLine="1134"/>
        <w:jc w:val="both"/>
        <w:rPr>
          <w:color w:val="auto"/>
        </w:rPr>
      </w:pPr>
      <w:r>
        <w:rPr>
          <w:color w:val="auto"/>
        </w:rPr>
        <w:t>12.15.2.</w:t>
      </w:r>
      <w:r w:rsidR="00B906BC" w:rsidRPr="00B906BC">
        <w:rPr>
          <w:color w:val="auto"/>
        </w:rPr>
        <w:t>vaiko skatinimu užsiimti prostitucija;</w:t>
      </w:r>
    </w:p>
    <w:p w:rsidR="00B906BC" w:rsidRPr="00B906BC" w:rsidRDefault="00B906BC" w:rsidP="00975CBF">
      <w:pPr>
        <w:pStyle w:val="Default"/>
        <w:numPr>
          <w:ilvl w:val="2"/>
          <w:numId w:val="34"/>
        </w:numPr>
        <w:ind w:left="0" w:firstLine="1134"/>
        <w:jc w:val="both"/>
        <w:rPr>
          <w:color w:val="auto"/>
        </w:rPr>
      </w:pPr>
      <w:r w:rsidRPr="00B906BC">
        <w:rPr>
          <w:color w:val="auto"/>
        </w:rPr>
        <w:t>psichoaktyviųjų medžiagų parūpinimu vaikui arba jų vartojimu kartu su vaiku;</w:t>
      </w:r>
    </w:p>
    <w:p w:rsidR="00B906BC" w:rsidRPr="00B906BC" w:rsidRDefault="007E2CEA" w:rsidP="00975CBF">
      <w:pPr>
        <w:pStyle w:val="Default"/>
        <w:ind w:firstLine="1134"/>
        <w:jc w:val="both"/>
        <w:rPr>
          <w:color w:val="auto"/>
        </w:rPr>
      </w:pPr>
      <w:r>
        <w:rPr>
          <w:color w:val="auto"/>
        </w:rPr>
        <w:t>12.15.4.</w:t>
      </w:r>
      <w:r w:rsidR="00B906BC" w:rsidRPr="00B906BC">
        <w:rPr>
          <w:color w:val="auto"/>
        </w:rPr>
        <w:t xml:space="preserve">leidimu ar skatinimu įsitraukti į veiklas, kurios yra žalingos sau pačiam ar kitiems (pvz., lošimus); </w:t>
      </w:r>
    </w:p>
    <w:p w:rsidR="00B906BC" w:rsidRPr="00B906BC" w:rsidRDefault="00DD0206" w:rsidP="00975CBF">
      <w:pPr>
        <w:pStyle w:val="Default"/>
        <w:ind w:firstLine="1134"/>
        <w:jc w:val="both"/>
        <w:rPr>
          <w:color w:val="auto"/>
        </w:rPr>
      </w:pPr>
      <w:r>
        <w:rPr>
          <w:color w:val="auto"/>
        </w:rPr>
        <w:tab/>
      </w:r>
      <w:r w:rsidR="007E2CEA">
        <w:rPr>
          <w:color w:val="auto"/>
        </w:rPr>
        <w:t>12.16.</w:t>
      </w:r>
      <w:r w:rsidR="00B906BC" w:rsidRPr="00B906BC">
        <w:rPr>
          <w:color w:val="auto"/>
        </w:rPr>
        <w:t xml:space="preserve">vaiko išnaudojimu /eksploatavimu, kai suaugusieji manipuliuoja vaiku ar verčia jį dalyvauti veiklose, neatitinkančiose vaiko raidos etapo ir poreikių, deleguoja jo amžiaus neatitinkančią atsakomybę: </w:t>
      </w:r>
    </w:p>
    <w:p w:rsidR="00B906BC" w:rsidRPr="00B906BC" w:rsidRDefault="007E2CEA" w:rsidP="00975CBF">
      <w:pPr>
        <w:pStyle w:val="Default"/>
        <w:ind w:firstLine="1134"/>
        <w:jc w:val="both"/>
        <w:rPr>
          <w:color w:val="auto"/>
        </w:rPr>
      </w:pPr>
      <w:r>
        <w:rPr>
          <w:color w:val="auto"/>
        </w:rPr>
        <w:t>12.16.1.</w:t>
      </w:r>
      <w:r w:rsidR="00B906BC" w:rsidRPr="00B906BC">
        <w:rPr>
          <w:color w:val="auto"/>
        </w:rPr>
        <w:t>vaiko raidos lygį, galimybes ir pajėgumą viršijančiais suaugusiųjų lūkesčiais;</w:t>
      </w:r>
    </w:p>
    <w:p w:rsidR="00B906BC" w:rsidRPr="00B906BC" w:rsidRDefault="007E2CEA" w:rsidP="00975CBF">
      <w:pPr>
        <w:pStyle w:val="Default"/>
        <w:ind w:firstLine="1134"/>
        <w:jc w:val="both"/>
        <w:rPr>
          <w:color w:val="auto"/>
        </w:rPr>
      </w:pPr>
      <w:r>
        <w:rPr>
          <w:color w:val="auto"/>
        </w:rPr>
        <w:t>12.16.2.</w:t>
      </w:r>
      <w:r w:rsidR="00B906BC" w:rsidRPr="00B906BC">
        <w:rPr>
          <w:color w:val="auto"/>
        </w:rPr>
        <w:t>vaiko vertimu dalyvauti jam nenorimoje veikloje be pagrįstos priežasties;</w:t>
      </w:r>
    </w:p>
    <w:p w:rsidR="00B906BC" w:rsidRPr="00B906BC" w:rsidRDefault="007E2CEA" w:rsidP="00975CBF">
      <w:pPr>
        <w:pStyle w:val="Default"/>
        <w:ind w:firstLine="1134"/>
        <w:jc w:val="both"/>
        <w:rPr>
          <w:color w:val="auto"/>
        </w:rPr>
      </w:pPr>
      <w:r>
        <w:rPr>
          <w:color w:val="auto"/>
        </w:rPr>
        <w:lastRenderedPageBreak/>
        <w:t>12.16.3.</w:t>
      </w:r>
      <w:r w:rsidR="00B906BC" w:rsidRPr="00B906BC">
        <w:rPr>
          <w:color w:val="auto"/>
        </w:rPr>
        <w:t>vaiko amžiaus neatitinkančiu reikalavimu prižiūrėti / rūpintis tam tikrais asmenimis;</w:t>
      </w:r>
    </w:p>
    <w:p w:rsidR="00B906BC" w:rsidRPr="00B906BC" w:rsidRDefault="007E2CEA" w:rsidP="00975CBF">
      <w:pPr>
        <w:pStyle w:val="Default"/>
        <w:ind w:firstLine="1134"/>
        <w:jc w:val="both"/>
        <w:rPr>
          <w:color w:val="auto"/>
        </w:rPr>
      </w:pPr>
      <w:r>
        <w:rPr>
          <w:color w:val="auto"/>
        </w:rPr>
        <w:t>12.16.4.</w:t>
      </w:r>
      <w:r w:rsidR="00B906BC" w:rsidRPr="00B906BC">
        <w:rPr>
          <w:color w:val="auto"/>
        </w:rPr>
        <w:t>vaiko kaltinimu, gėdinimu, smerkimu dėl kitų elgesio (pvz., tam tikro asmens girtavimo);</w:t>
      </w:r>
    </w:p>
    <w:p w:rsidR="00B906BC" w:rsidRPr="00B906BC" w:rsidRDefault="007E2CEA" w:rsidP="00975CBF">
      <w:pPr>
        <w:pStyle w:val="Default"/>
        <w:ind w:firstLine="1134"/>
        <w:jc w:val="both"/>
        <w:rPr>
          <w:color w:val="auto"/>
        </w:rPr>
      </w:pPr>
      <w:r>
        <w:rPr>
          <w:color w:val="auto"/>
        </w:rPr>
        <w:t>12.16.5.</w:t>
      </w:r>
      <w:r w:rsidR="00B906BC" w:rsidRPr="00B906BC">
        <w:rPr>
          <w:color w:val="auto"/>
        </w:rPr>
        <w:t>pernelyg aukštais lūkesčiais namų ruošos ar kasdienių pareigų vykdymo srityje;</w:t>
      </w:r>
    </w:p>
    <w:p w:rsidR="00B906BC" w:rsidRPr="00B906BC" w:rsidRDefault="007E2CEA" w:rsidP="00975CBF">
      <w:pPr>
        <w:pStyle w:val="Default"/>
        <w:ind w:firstLine="1134"/>
        <w:jc w:val="both"/>
        <w:rPr>
          <w:color w:val="auto"/>
        </w:rPr>
      </w:pPr>
      <w:r>
        <w:rPr>
          <w:color w:val="auto"/>
        </w:rPr>
        <w:t>12.16.6.</w:t>
      </w:r>
      <w:r w:rsidR="00B906BC" w:rsidRPr="00B906BC">
        <w:rPr>
          <w:color w:val="auto"/>
        </w:rPr>
        <w:t>unikalių vaiko temperamento ir asmenybės savybių neigimu ir kita.</w:t>
      </w:r>
    </w:p>
    <w:p w:rsidR="00B906BC" w:rsidRPr="00B906BC" w:rsidRDefault="007E2CEA" w:rsidP="00975CBF">
      <w:pPr>
        <w:pStyle w:val="Default"/>
        <w:ind w:firstLine="1134"/>
        <w:jc w:val="both"/>
        <w:rPr>
          <w:color w:val="auto"/>
        </w:rPr>
      </w:pPr>
      <w:r>
        <w:rPr>
          <w:color w:val="auto"/>
        </w:rPr>
        <w:t xml:space="preserve">13. </w:t>
      </w:r>
      <w:r w:rsidR="00B906BC" w:rsidRPr="00B906BC">
        <w:rPr>
          <w:color w:val="auto"/>
        </w:rPr>
        <w:t>Psichologinis smurtas – sunkiausiai atpažįstamas ir nustatoma smurto prieš vaiką forma, nes ji nepalieka žymių ant vaiko kūno, jo pasekmės pasireiškia tik vėliau, be to, sunku nustatyti ribą tarp vaiko auklėjimo (nuolatinio būgštavimo dėl vaiko laisvalaikio, jo vertimas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rsidR="00B906BC" w:rsidRPr="00B906BC" w:rsidRDefault="007E2CEA" w:rsidP="00975CBF">
      <w:pPr>
        <w:pStyle w:val="Default"/>
        <w:ind w:firstLine="1134"/>
        <w:jc w:val="both"/>
        <w:rPr>
          <w:color w:val="auto"/>
        </w:rPr>
      </w:pPr>
      <w:r>
        <w:rPr>
          <w:color w:val="auto"/>
        </w:rPr>
        <w:t xml:space="preserve">14. </w:t>
      </w:r>
      <w:r w:rsidR="00B906BC" w:rsidRPr="00B906BC">
        <w:rPr>
          <w:color w:val="auto"/>
        </w:rPr>
        <w:t>Psichologinio smurto atpažinimo kriterijai:</w:t>
      </w:r>
    </w:p>
    <w:p w:rsidR="00B906BC" w:rsidRPr="00B906BC" w:rsidRDefault="007E2CEA" w:rsidP="00975CBF">
      <w:pPr>
        <w:pStyle w:val="Default"/>
        <w:ind w:firstLine="1134"/>
        <w:jc w:val="both"/>
        <w:rPr>
          <w:color w:val="auto"/>
        </w:rPr>
      </w:pPr>
      <w:r>
        <w:rPr>
          <w:color w:val="auto"/>
        </w:rPr>
        <w:t>14.1.</w:t>
      </w:r>
      <w:r w:rsidR="00B906BC" w:rsidRPr="00B906BC">
        <w:rPr>
          <w:color w:val="auto"/>
        </w:rPr>
        <w:t>vaiko emociniai ir elgesio požymiai:</w:t>
      </w:r>
    </w:p>
    <w:p w:rsidR="00B906BC" w:rsidRPr="00B906BC" w:rsidRDefault="00B906BC" w:rsidP="00975CBF">
      <w:pPr>
        <w:pStyle w:val="Default"/>
        <w:numPr>
          <w:ilvl w:val="2"/>
          <w:numId w:val="35"/>
        </w:numPr>
        <w:tabs>
          <w:tab w:val="left" w:pos="1560"/>
          <w:tab w:val="left" w:pos="1843"/>
        </w:tabs>
        <w:ind w:left="0" w:firstLine="1134"/>
        <w:jc w:val="both"/>
        <w:rPr>
          <w:color w:val="auto"/>
        </w:rPr>
      </w:pPr>
      <w:r w:rsidRPr="00B906BC">
        <w:rPr>
          <w:color w:val="auto"/>
        </w:rPr>
        <w:t>perdėtas meilumas, lipšnumas su mažai pažįstamais žmonėmis;</w:t>
      </w:r>
    </w:p>
    <w:p w:rsidR="00B906BC" w:rsidRPr="00B906BC" w:rsidRDefault="007E2CEA" w:rsidP="00975CBF">
      <w:pPr>
        <w:pStyle w:val="Default"/>
        <w:ind w:firstLine="1134"/>
        <w:jc w:val="both"/>
        <w:rPr>
          <w:color w:val="auto"/>
        </w:rPr>
      </w:pPr>
      <w:r>
        <w:rPr>
          <w:color w:val="auto"/>
        </w:rPr>
        <w:t>14.1.2.</w:t>
      </w:r>
      <w:r w:rsidR="00B906BC" w:rsidRPr="00B906BC">
        <w:rPr>
          <w:color w:val="auto"/>
        </w:rPr>
        <w:t>pasitikėjimo savimi stoka, nerimastingumas, perdėtas atsargumas;</w:t>
      </w:r>
    </w:p>
    <w:p w:rsidR="00B906BC" w:rsidRPr="00B906BC" w:rsidRDefault="006A4AAE" w:rsidP="00975CBF">
      <w:pPr>
        <w:pStyle w:val="Default"/>
        <w:ind w:firstLine="1134"/>
        <w:jc w:val="both"/>
        <w:rPr>
          <w:color w:val="auto"/>
        </w:rPr>
      </w:pPr>
      <w:r>
        <w:rPr>
          <w:color w:val="auto"/>
        </w:rPr>
        <w:t>14.1.3.</w:t>
      </w:r>
      <w:r w:rsidR="00B906BC" w:rsidRPr="00B906BC">
        <w:rPr>
          <w:color w:val="auto"/>
        </w:rPr>
        <w:t>artimo ryšio su vaiko atstovais pagal įstatymą stoka (pvz., nesidžiaugia, kai vaiko atstovai pagal įstatymą ateina pasiimti iš mokyklos);</w:t>
      </w:r>
    </w:p>
    <w:p w:rsidR="00B906BC" w:rsidRPr="00B906BC" w:rsidRDefault="006A4AAE" w:rsidP="00975CBF">
      <w:pPr>
        <w:pStyle w:val="Default"/>
        <w:ind w:firstLine="1134"/>
        <w:jc w:val="both"/>
        <w:rPr>
          <w:color w:val="auto"/>
        </w:rPr>
      </w:pPr>
      <w:r>
        <w:rPr>
          <w:color w:val="auto"/>
        </w:rPr>
        <w:t>14.1.4.</w:t>
      </w:r>
      <w:r w:rsidR="00B906BC" w:rsidRPr="00B906BC">
        <w:rPr>
          <w:color w:val="auto"/>
        </w:rPr>
        <w:t>agresyvumas kitų vaikų ar gyvūnų atžvilgiu;</w:t>
      </w:r>
    </w:p>
    <w:p w:rsidR="00B906BC" w:rsidRPr="00B906BC" w:rsidRDefault="006A4AAE" w:rsidP="00975CBF">
      <w:pPr>
        <w:pStyle w:val="Default"/>
        <w:ind w:firstLine="1134"/>
        <w:jc w:val="both"/>
        <w:rPr>
          <w:color w:val="auto"/>
        </w:rPr>
      </w:pPr>
      <w:r>
        <w:rPr>
          <w:color w:val="auto"/>
        </w:rPr>
        <w:t>14.1.5.</w:t>
      </w:r>
      <w:r w:rsidR="00B906BC" w:rsidRPr="00B906BC">
        <w:rPr>
          <w:color w:val="auto"/>
        </w:rPr>
        <w:t>vaiko amžiaus neatitinkančios žinios, kalba, elgesys (per daug suaugęs arba pernelyg vaikiškas);</w:t>
      </w:r>
    </w:p>
    <w:p w:rsidR="00B906BC" w:rsidRPr="00B906BC" w:rsidRDefault="006A4AAE" w:rsidP="00975CBF">
      <w:pPr>
        <w:pStyle w:val="Default"/>
        <w:ind w:firstLine="1134"/>
        <w:jc w:val="both"/>
        <w:rPr>
          <w:color w:val="auto"/>
        </w:rPr>
      </w:pPr>
      <w:r>
        <w:rPr>
          <w:color w:val="auto"/>
        </w:rPr>
        <w:t>14.1.6.</w:t>
      </w:r>
      <w:r w:rsidR="00B906BC" w:rsidRPr="00B906BC">
        <w:rPr>
          <w:color w:val="auto"/>
        </w:rPr>
        <w:t>sunkumai valdyti stiprias emocijas, jų proveržius;</w:t>
      </w:r>
    </w:p>
    <w:p w:rsidR="00B906BC" w:rsidRPr="00B906BC" w:rsidRDefault="006A4AAE" w:rsidP="00975CBF">
      <w:pPr>
        <w:pStyle w:val="Default"/>
        <w:ind w:firstLine="1134"/>
        <w:jc w:val="both"/>
        <w:rPr>
          <w:color w:val="auto"/>
        </w:rPr>
      </w:pPr>
      <w:r>
        <w:rPr>
          <w:color w:val="auto"/>
        </w:rPr>
        <w:t>14.1.7.</w:t>
      </w:r>
      <w:r w:rsidR="00B906BC" w:rsidRPr="00B906BC">
        <w:rPr>
          <w:color w:val="auto"/>
        </w:rPr>
        <w:t>atsiribojimas / atsitraukimas nuo tam tikro asmens;</w:t>
      </w:r>
    </w:p>
    <w:p w:rsidR="00B906BC" w:rsidRPr="00B906BC" w:rsidRDefault="006A4AAE" w:rsidP="00975CBF">
      <w:pPr>
        <w:pStyle w:val="Default"/>
        <w:ind w:firstLine="1134"/>
        <w:jc w:val="both"/>
        <w:rPr>
          <w:color w:val="auto"/>
        </w:rPr>
      </w:pPr>
      <w:r>
        <w:rPr>
          <w:color w:val="auto"/>
        </w:rPr>
        <w:t>14.1.8.</w:t>
      </w:r>
      <w:r w:rsidR="00B906BC" w:rsidRPr="00B906BC">
        <w:rPr>
          <w:color w:val="auto"/>
        </w:rPr>
        <w:t xml:space="preserve">baimė, neapykanta tam tikro asmens atžvilgiu; </w:t>
      </w:r>
    </w:p>
    <w:p w:rsidR="00B906BC" w:rsidRPr="00B906BC" w:rsidRDefault="006A4AAE" w:rsidP="00975CBF">
      <w:pPr>
        <w:pStyle w:val="Default"/>
        <w:ind w:firstLine="1134"/>
        <w:jc w:val="both"/>
        <w:rPr>
          <w:color w:val="auto"/>
        </w:rPr>
      </w:pPr>
      <w:r>
        <w:rPr>
          <w:color w:val="auto"/>
        </w:rPr>
        <w:t>4.1.9.</w:t>
      </w:r>
      <w:r w:rsidR="00B906BC" w:rsidRPr="00B906BC">
        <w:rPr>
          <w:color w:val="auto"/>
        </w:rPr>
        <w:t>socialinių įgūdžių stoka, mažai draugų;</w:t>
      </w:r>
    </w:p>
    <w:p w:rsidR="00B906BC" w:rsidRPr="00B906BC" w:rsidRDefault="006A4AAE" w:rsidP="00975CBF">
      <w:pPr>
        <w:pStyle w:val="Default"/>
        <w:ind w:firstLine="1134"/>
        <w:jc w:val="both"/>
        <w:rPr>
          <w:color w:val="auto"/>
        </w:rPr>
      </w:pPr>
      <w:r>
        <w:rPr>
          <w:color w:val="auto"/>
        </w:rPr>
        <w:t>14.1.10.</w:t>
      </w:r>
      <w:r w:rsidR="00B906BC" w:rsidRPr="00B906BC">
        <w:rPr>
          <w:color w:val="auto"/>
        </w:rPr>
        <w:t>emocinis nebrandumas (lyginant su bendraamžiais);</w:t>
      </w:r>
    </w:p>
    <w:p w:rsidR="00B906BC" w:rsidRPr="00B906BC" w:rsidRDefault="006A4AAE" w:rsidP="00975CBF">
      <w:pPr>
        <w:pStyle w:val="Default"/>
        <w:ind w:firstLine="1134"/>
        <w:jc w:val="both"/>
        <w:rPr>
          <w:color w:val="auto"/>
        </w:rPr>
      </w:pPr>
      <w:r>
        <w:rPr>
          <w:color w:val="auto"/>
        </w:rPr>
        <w:t>14.1.11.</w:t>
      </w:r>
      <w:r w:rsidR="00B906BC" w:rsidRPr="00B906BC">
        <w:rPr>
          <w:color w:val="auto"/>
        </w:rPr>
        <w:t>mikčiojimas, apsunkinta kalba;</w:t>
      </w:r>
    </w:p>
    <w:p w:rsidR="00B906BC" w:rsidRPr="00B906BC" w:rsidRDefault="006A4AAE" w:rsidP="00975CBF">
      <w:pPr>
        <w:pStyle w:val="Default"/>
        <w:ind w:firstLine="1134"/>
        <w:jc w:val="both"/>
        <w:rPr>
          <w:color w:val="auto"/>
        </w:rPr>
      </w:pPr>
      <w:r>
        <w:rPr>
          <w:color w:val="auto"/>
        </w:rPr>
        <w:t>14.1.12.</w:t>
      </w:r>
      <w:r w:rsidR="00B906BC" w:rsidRPr="00B906BC">
        <w:rPr>
          <w:color w:val="auto"/>
        </w:rPr>
        <w:t>psichosomatiniai skundai (galvos, pilvo skausmai, pykinimas);</w:t>
      </w:r>
    </w:p>
    <w:p w:rsidR="00B906BC" w:rsidRPr="00B906BC" w:rsidRDefault="00CD526C" w:rsidP="00975CBF">
      <w:pPr>
        <w:pStyle w:val="Default"/>
        <w:ind w:firstLine="1134"/>
        <w:jc w:val="both"/>
        <w:rPr>
          <w:color w:val="auto"/>
        </w:rPr>
      </w:pPr>
      <w:r>
        <w:rPr>
          <w:color w:val="auto"/>
        </w:rPr>
        <w:t>14.1.13.</w:t>
      </w:r>
      <w:r w:rsidR="00B906BC" w:rsidRPr="00B906BC">
        <w:rPr>
          <w:color w:val="auto"/>
        </w:rPr>
        <w:t xml:space="preserve">nevalingas </w:t>
      </w:r>
      <w:proofErr w:type="spellStart"/>
      <w:r w:rsidR="00B906BC" w:rsidRPr="00B906BC">
        <w:rPr>
          <w:color w:val="auto"/>
        </w:rPr>
        <w:t>šlapinimasis</w:t>
      </w:r>
      <w:proofErr w:type="spellEnd"/>
      <w:r w:rsidR="00B906BC" w:rsidRPr="00B906BC">
        <w:rPr>
          <w:color w:val="auto"/>
        </w:rPr>
        <w:t xml:space="preserve"> ir tuštinimasis;</w:t>
      </w:r>
    </w:p>
    <w:p w:rsidR="00B906BC" w:rsidRPr="00B906BC" w:rsidRDefault="00CD526C" w:rsidP="00975CBF">
      <w:pPr>
        <w:pStyle w:val="Default"/>
        <w:ind w:firstLine="1134"/>
        <w:jc w:val="both"/>
        <w:rPr>
          <w:color w:val="auto"/>
        </w:rPr>
      </w:pPr>
      <w:r>
        <w:rPr>
          <w:color w:val="auto"/>
        </w:rPr>
        <w:t>14.1.14.</w:t>
      </w:r>
      <w:r w:rsidR="00B906BC" w:rsidRPr="00B906BC">
        <w:rPr>
          <w:color w:val="auto"/>
        </w:rPr>
        <w:t>depresija, uždarumas;</w:t>
      </w:r>
    </w:p>
    <w:p w:rsidR="00B906BC" w:rsidRPr="00B906BC" w:rsidRDefault="00CD526C" w:rsidP="00975CBF">
      <w:pPr>
        <w:pStyle w:val="Default"/>
        <w:ind w:firstLine="1134"/>
        <w:jc w:val="both"/>
        <w:rPr>
          <w:color w:val="auto"/>
        </w:rPr>
      </w:pPr>
      <w:r>
        <w:rPr>
          <w:color w:val="auto"/>
        </w:rPr>
        <w:t>14.1.15.</w:t>
      </w:r>
      <w:r w:rsidR="00B906BC" w:rsidRPr="00B906BC">
        <w:rPr>
          <w:color w:val="auto"/>
        </w:rPr>
        <w:t xml:space="preserve">save žalojantis elgesys: alkoholio vartojimas, pjaustymasis, </w:t>
      </w:r>
      <w:proofErr w:type="spellStart"/>
      <w:r w:rsidR="00B906BC" w:rsidRPr="00B906BC">
        <w:rPr>
          <w:color w:val="auto"/>
        </w:rPr>
        <w:t>suicidiniai</w:t>
      </w:r>
      <w:proofErr w:type="spellEnd"/>
      <w:r w:rsidR="00B906BC" w:rsidRPr="00B906BC">
        <w:rPr>
          <w:color w:val="auto"/>
        </w:rPr>
        <w:t xml:space="preserve"> bandymai;</w:t>
      </w:r>
    </w:p>
    <w:p w:rsidR="00B906BC" w:rsidRPr="00B906BC" w:rsidRDefault="00CD526C" w:rsidP="00975CBF">
      <w:pPr>
        <w:pStyle w:val="Default"/>
        <w:ind w:firstLine="1134"/>
        <w:jc w:val="both"/>
        <w:rPr>
          <w:color w:val="auto"/>
        </w:rPr>
      </w:pPr>
      <w:r>
        <w:rPr>
          <w:color w:val="auto"/>
        </w:rPr>
        <w:t>14.2.</w:t>
      </w:r>
      <w:r w:rsidR="00B906BC" w:rsidRPr="00B906BC">
        <w:rPr>
          <w:color w:val="auto"/>
        </w:rPr>
        <w:t>psichologinį smurtą prieš vaiką padeda atpažinti suaugusiųjų, psichologiškai smurtaujančių prieš vaiką, elgesio požymiai:</w:t>
      </w:r>
    </w:p>
    <w:p w:rsidR="00B906BC" w:rsidRPr="00B906BC" w:rsidRDefault="00CD526C" w:rsidP="00975CBF">
      <w:pPr>
        <w:pStyle w:val="Default"/>
        <w:ind w:firstLine="1134"/>
        <w:jc w:val="both"/>
        <w:rPr>
          <w:color w:val="auto"/>
        </w:rPr>
      </w:pPr>
      <w:r>
        <w:rPr>
          <w:color w:val="auto"/>
        </w:rPr>
        <w:t>14.2.1.</w:t>
      </w:r>
      <w:r w:rsidR="00B906BC" w:rsidRPr="00B906BC">
        <w:rPr>
          <w:color w:val="auto"/>
        </w:rPr>
        <w:t>nepagarbos vaikui demonstravimas;</w:t>
      </w:r>
    </w:p>
    <w:p w:rsidR="00B906BC" w:rsidRPr="00B906BC" w:rsidRDefault="00CD526C" w:rsidP="00975CBF">
      <w:pPr>
        <w:pStyle w:val="Default"/>
        <w:ind w:firstLine="1134"/>
        <w:jc w:val="both"/>
        <w:rPr>
          <w:color w:val="auto"/>
        </w:rPr>
      </w:pPr>
      <w:r>
        <w:rPr>
          <w:color w:val="auto"/>
        </w:rPr>
        <w:t>14.2.2.</w:t>
      </w:r>
      <w:r w:rsidR="00B906BC" w:rsidRPr="00B906BC">
        <w:rPr>
          <w:color w:val="auto"/>
        </w:rPr>
        <w:t>negatyvūs pasisakymai apie vaiką;</w:t>
      </w:r>
    </w:p>
    <w:p w:rsidR="00B906BC" w:rsidRPr="00B906BC" w:rsidRDefault="00CD526C" w:rsidP="00975CBF">
      <w:pPr>
        <w:pStyle w:val="Default"/>
        <w:ind w:firstLine="1134"/>
        <w:jc w:val="both"/>
        <w:rPr>
          <w:color w:val="auto"/>
        </w:rPr>
      </w:pPr>
      <w:r>
        <w:rPr>
          <w:color w:val="auto"/>
        </w:rPr>
        <w:t>14.2.3.</w:t>
      </w:r>
      <w:r w:rsidR="00B906BC" w:rsidRPr="00B906BC">
        <w:rPr>
          <w:color w:val="auto"/>
        </w:rPr>
        <w:t xml:space="preserve">emocijų vaiko atžvilgiu nerodymas, vengimas vaiką paliesti, apkabinti; </w:t>
      </w:r>
    </w:p>
    <w:p w:rsidR="00B906BC" w:rsidRPr="00B906BC" w:rsidRDefault="00CD526C" w:rsidP="00975CBF">
      <w:pPr>
        <w:pStyle w:val="Default"/>
        <w:ind w:firstLine="1134"/>
        <w:jc w:val="both"/>
        <w:rPr>
          <w:color w:val="auto"/>
        </w:rPr>
      </w:pPr>
      <w:r>
        <w:rPr>
          <w:color w:val="auto"/>
        </w:rPr>
        <w:t>14.2.4.</w:t>
      </w:r>
      <w:r w:rsidR="00B906BC" w:rsidRPr="00B906BC">
        <w:rPr>
          <w:color w:val="auto"/>
        </w:rPr>
        <w:t>nesirūpinimas medicininiais vaiko poreikiais;</w:t>
      </w:r>
    </w:p>
    <w:p w:rsidR="00B906BC" w:rsidRPr="00B906BC" w:rsidRDefault="00CD526C" w:rsidP="00975CBF">
      <w:pPr>
        <w:pStyle w:val="Default"/>
        <w:ind w:firstLine="1134"/>
        <w:jc w:val="both"/>
        <w:rPr>
          <w:color w:val="auto"/>
        </w:rPr>
      </w:pPr>
      <w:r>
        <w:rPr>
          <w:color w:val="auto"/>
        </w:rPr>
        <w:t>14.2.5.</w:t>
      </w:r>
      <w:r w:rsidR="00B906BC" w:rsidRPr="00B906BC">
        <w:rPr>
          <w:color w:val="auto"/>
        </w:rPr>
        <w:t>vaiko pravardžiavimas, viešas jo žeminimas;</w:t>
      </w:r>
    </w:p>
    <w:p w:rsidR="00B906BC" w:rsidRPr="00B906BC" w:rsidRDefault="00CD526C" w:rsidP="00975CBF">
      <w:pPr>
        <w:pStyle w:val="Default"/>
        <w:ind w:firstLine="1134"/>
        <w:jc w:val="both"/>
        <w:rPr>
          <w:color w:val="auto"/>
        </w:rPr>
      </w:pPr>
      <w:r>
        <w:rPr>
          <w:color w:val="auto"/>
        </w:rPr>
        <w:t>14.2.6.</w:t>
      </w:r>
      <w:r w:rsidR="00B906BC" w:rsidRPr="00B906BC">
        <w:rPr>
          <w:color w:val="auto"/>
        </w:rPr>
        <w:t>nuolatiniai grasinimai vaikui sukelti fizinę žalą arba vaiko vertimas stebėti kaip smurtaujama prieš jo mylimą asmenį ar gyvūną;</w:t>
      </w:r>
    </w:p>
    <w:p w:rsidR="00B906BC" w:rsidRPr="00B906BC" w:rsidRDefault="00CD526C" w:rsidP="00975CBF">
      <w:pPr>
        <w:pStyle w:val="Default"/>
        <w:ind w:firstLine="1134"/>
        <w:jc w:val="both"/>
        <w:rPr>
          <w:color w:val="auto"/>
        </w:rPr>
      </w:pPr>
      <w:r>
        <w:rPr>
          <w:color w:val="auto"/>
        </w:rPr>
        <w:t>14.2.7.</w:t>
      </w:r>
      <w:r w:rsidR="00B906BC" w:rsidRPr="00B906BC">
        <w:rPr>
          <w:color w:val="auto"/>
        </w:rPr>
        <w:t>nerealistinių lūkesčių vaiko atžvilgiu puoselėjimas;</w:t>
      </w:r>
    </w:p>
    <w:p w:rsidR="00B906BC" w:rsidRPr="00B906BC" w:rsidRDefault="00CD526C" w:rsidP="00975CBF">
      <w:pPr>
        <w:pStyle w:val="Default"/>
        <w:ind w:firstLine="1134"/>
        <w:jc w:val="both"/>
        <w:rPr>
          <w:color w:val="auto"/>
        </w:rPr>
      </w:pPr>
      <w:r>
        <w:rPr>
          <w:color w:val="auto"/>
        </w:rPr>
        <w:t>14.2.8.</w:t>
      </w:r>
      <w:r w:rsidR="00B906BC" w:rsidRPr="00B906BC">
        <w:rPr>
          <w:color w:val="auto"/>
        </w:rPr>
        <w:t>vaiką išnaudojimas namuose kaip tarno ar tam tikro asmens mažesniems vaikams prižiūrėti;</w:t>
      </w:r>
    </w:p>
    <w:p w:rsidR="00B906BC" w:rsidRPr="00B906BC" w:rsidRDefault="00CD526C" w:rsidP="00975CBF">
      <w:pPr>
        <w:pStyle w:val="Default"/>
        <w:ind w:firstLine="1134"/>
        <w:jc w:val="both"/>
        <w:rPr>
          <w:color w:val="auto"/>
        </w:rPr>
      </w:pPr>
      <w:r>
        <w:rPr>
          <w:color w:val="auto"/>
        </w:rPr>
        <w:t>14.2.9.</w:t>
      </w:r>
      <w:r w:rsidR="00B906BC" w:rsidRPr="00B906BC">
        <w:rPr>
          <w:color w:val="auto"/>
        </w:rPr>
        <w:t xml:space="preserve">vaiko įtraukimas į „suaugusiųjų reikalus“, pvz., skyrybas, tam tikrų asmenų tarpusavio konfliktus. </w:t>
      </w:r>
    </w:p>
    <w:p w:rsidR="00B906BC" w:rsidRPr="00B906BC" w:rsidRDefault="00CD526C" w:rsidP="00975CBF">
      <w:pPr>
        <w:pStyle w:val="Default"/>
        <w:ind w:firstLine="1134"/>
        <w:jc w:val="both"/>
        <w:rPr>
          <w:color w:val="auto"/>
        </w:rPr>
      </w:pPr>
      <w:r>
        <w:rPr>
          <w:color w:val="auto"/>
        </w:rPr>
        <w:t xml:space="preserve">15. </w:t>
      </w:r>
      <w:r w:rsidR="00B906BC" w:rsidRPr="00B906BC">
        <w:rPr>
          <w:color w:val="auto"/>
        </w:rPr>
        <w:t>Seksualinis smurtas prieš vaiką gali pasireikšti:</w:t>
      </w:r>
    </w:p>
    <w:p w:rsidR="00B906BC" w:rsidRPr="00B906BC" w:rsidRDefault="00037B41" w:rsidP="00975CBF">
      <w:pPr>
        <w:pStyle w:val="Default"/>
        <w:ind w:firstLine="1134"/>
        <w:jc w:val="both"/>
        <w:rPr>
          <w:color w:val="auto"/>
        </w:rPr>
      </w:pPr>
      <w:r>
        <w:rPr>
          <w:color w:val="auto"/>
        </w:rPr>
        <w:t>15.1.</w:t>
      </w:r>
      <w:r w:rsidR="00B906BC" w:rsidRPr="00B906BC">
        <w:rPr>
          <w:color w:val="auto"/>
        </w:rPr>
        <w:t>seksualiniais santykiais su prasiskverbimu (analiniais, vaginaliniais, oraliniais);</w:t>
      </w:r>
    </w:p>
    <w:p w:rsidR="00B906BC" w:rsidRPr="00B906BC" w:rsidRDefault="00037B41" w:rsidP="00975CBF">
      <w:pPr>
        <w:pStyle w:val="Default"/>
        <w:ind w:firstLine="1134"/>
        <w:jc w:val="both"/>
        <w:rPr>
          <w:color w:val="auto"/>
        </w:rPr>
      </w:pPr>
      <w:r>
        <w:rPr>
          <w:color w:val="auto"/>
        </w:rPr>
        <w:t>15.2.</w:t>
      </w:r>
      <w:r w:rsidR="00B906BC" w:rsidRPr="00B906BC">
        <w:rPr>
          <w:color w:val="auto"/>
        </w:rPr>
        <w:t>daiktų kišimu į lytinus organus;</w:t>
      </w:r>
    </w:p>
    <w:p w:rsidR="00B906BC" w:rsidRPr="00B906BC" w:rsidRDefault="00037B41" w:rsidP="00975CBF">
      <w:pPr>
        <w:pStyle w:val="Default"/>
        <w:ind w:firstLine="1134"/>
        <w:jc w:val="both"/>
        <w:rPr>
          <w:color w:val="auto"/>
        </w:rPr>
      </w:pPr>
      <w:r>
        <w:rPr>
          <w:color w:val="auto"/>
        </w:rPr>
        <w:t>15.3.</w:t>
      </w:r>
      <w:r w:rsidR="00B906BC" w:rsidRPr="00B906BC">
        <w:rPr>
          <w:color w:val="auto"/>
        </w:rPr>
        <w:t>vaiko glostymu, lietimu, bučiavimu, masturbavimu siekiant seksualiai pasitenkinti;</w:t>
      </w:r>
    </w:p>
    <w:p w:rsidR="001A2F09" w:rsidRDefault="00037B41" w:rsidP="00975CBF">
      <w:pPr>
        <w:pStyle w:val="Default"/>
        <w:ind w:firstLine="1134"/>
        <w:jc w:val="both"/>
        <w:rPr>
          <w:color w:val="auto"/>
        </w:rPr>
      </w:pPr>
      <w:r>
        <w:rPr>
          <w:color w:val="auto"/>
        </w:rPr>
        <w:t>15.4.</w:t>
      </w:r>
      <w:r w:rsidR="00B906BC" w:rsidRPr="00B906BC">
        <w:rPr>
          <w:color w:val="auto"/>
        </w:rPr>
        <w:t>vertimu glostyti ar masturbuoti tam tikrą asmenį, bučiuoti, čiulpti, kandžioti jo lytinius organus;</w:t>
      </w:r>
    </w:p>
    <w:p w:rsidR="00B906BC" w:rsidRPr="00B906BC" w:rsidRDefault="001A2F09" w:rsidP="00975CBF">
      <w:pPr>
        <w:pStyle w:val="Default"/>
        <w:ind w:firstLine="1134"/>
        <w:jc w:val="both"/>
        <w:rPr>
          <w:color w:val="auto"/>
        </w:rPr>
      </w:pPr>
      <w:r>
        <w:rPr>
          <w:color w:val="auto"/>
        </w:rPr>
        <w:t xml:space="preserve">15.5. </w:t>
      </w:r>
      <w:r w:rsidR="00B906BC" w:rsidRPr="00B906BC">
        <w:rPr>
          <w:color w:val="auto"/>
        </w:rPr>
        <w:t>lytinių organų demonstravimu vaikui;</w:t>
      </w:r>
    </w:p>
    <w:p w:rsidR="00B906BC" w:rsidRPr="00B906BC" w:rsidRDefault="00037B41" w:rsidP="00975CBF">
      <w:pPr>
        <w:pStyle w:val="Default"/>
        <w:ind w:firstLine="1134"/>
        <w:jc w:val="both"/>
        <w:rPr>
          <w:color w:val="auto"/>
        </w:rPr>
      </w:pPr>
      <w:r>
        <w:rPr>
          <w:color w:val="auto"/>
        </w:rPr>
        <w:t>15.6.</w:t>
      </w:r>
      <w:r w:rsidR="00B906BC" w:rsidRPr="00B906BC">
        <w:rPr>
          <w:color w:val="auto"/>
        </w:rPr>
        <w:t>vertimu ar siūlymu vaikui nusirenginėti, masturbuotis tam tikro asmens akivaizdoje;</w:t>
      </w:r>
    </w:p>
    <w:p w:rsidR="00B906BC" w:rsidRPr="00B906BC" w:rsidRDefault="00037B41" w:rsidP="00975CBF">
      <w:pPr>
        <w:pStyle w:val="Default"/>
        <w:ind w:firstLine="1134"/>
        <w:jc w:val="both"/>
        <w:rPr>
          <w:color w:val="auto"/>
        </w:rPr>
      </w:pPr>
      <w:r>
        <w:rPr>
          <w:color w:val="auto"/>
        </w:rPr>
        <w:t>15.7.</w:t>
      </w:r>
      <w:r w:rsidR="00B906BC" w:rsidRPr="00B906BC">
        <w:rPr>
          <w:color w:val="auto"/>
        </w:rPr>
        <w:t>vaiko įtraukimu į pornografinę veiklą ar prostituciją;</w:t>
      </w:r>
    </w:p>
    <w:p w:rsidR="00B906BC" w:rsidRPr="00B906BC" w:rsidRDefault="00037B41" w:rsidP="00975CBF">
      <w:pPr>
        <w:pStyle w:val="Default"/>
        <w:ind w:firstLine="1134"/>
        <w:jc w:val="both"/>
        <w:rPr>
          <w:color w:val="auto"/>
        </w:rPr>
      </w:pPr>
      <w:r>
        <w:rPr>
          <w:color w:val="auto"/>
        </w:rPr>
        <w:lastRenderedPageBreak/>
        <w:t>15.8.</w:t>
      </w:r>
      <w:r w:rsidR="00B906BC" w:rsidRPr="00B906BC">
        <w:rPr>
          <w:color w:val="auto"/>
        </w:rPr>
        <w:t>seksualinio pobūdžio kalbomis su vaiku, nepadorių gestų, pornografinio turinio medžiagos demonstravimu vaikui siekiant seksualinių tikslų.</w:t>
      </w:r>
    </w:p>
    <w:p w:rsidR="00B906BC" w:rsidRPr="00B906BC" w:rsidRDefault="00037B41" w:rsidP="00975CBF">
      <w:pPr>
        <w:pStyle w:val="Default"/>
        <w:ind w:firstLine="1134"/>
        <w:jc w:val="both"/>
        <w:rPr>
          <w:color w:val="auto"/>
        </w:rPr>
      </w:pPr>
      <w:r>
        <w:rPr>
          <w:color w:val="auto"/>
        </w:rPr>
        <w:t>16.</w:t>
      </w:r>
      <w:r w:rsidR="00B906BC" w:rsidRPr="00B906BC">
        <w:rPr>
          <w:color w:val="auto"/>
        </w:rPr>
        <w:t>Seksualinio smurto atpažinimo kriterijai:</w:t>
      </w:r>
    </w:p>
    <w:p w:rsidR="00B906BC" w:rsidRPr="00B906BC" w:rsidRDefault="00037B41" w:rsidP="00975CBF">
      <w:pPr>
        <w:pStyle w:val="Default"/>
        <w:ind w:firstLine="1134"/>
        <w:jc w:val="both"/>
        <w:rPr>
          <w:color w:val="auto"/>
        </w:rPr>
      </w:pPr>
      <w:r>
        <w:rPr>
          <w:color w:val="auto"/>
        </w:rPr>
        <w:t>16.1.</w:t>
      </w:r>
      <w:r w:rsidR="00B906BC" w:rsidRPr="00B906BC">
        <w:rPr>
          <w:color w:val="auto"/>
        </w:rPr>
        <w:t>fiziniai požymiai:</w:t>
      </w:r>
    </w:p>
    <w:p w:rsidR="00B906BC" w:rsidRPr="00B906BC" w:rsidRDefault="00037B41" w:rsidP="00975CBF">
      <w:pPr>
        <w:pStyle w:val="Default"/>
        <w:ind w:firstLine="1134"/>
        <w:jc w:val="both"/>
        <w:rPr>
          <w:color w:val="auto"/>
        </w:rPr>
      </w:pPr>
      <w:r>
        <w:rPr>
          <w:color w:val="auto"/>
        </w:rPr>
        <w:t>16.1.1.</w:t>
      </w:r>
      <w:r w:rsidR="00B906BC" w:rsidRPr="00B906BC">
        <w:rPr>
          <w:color w:val="auto"/>
        </w:rPr>
        <w:t>nėštumas;</w:t>
      </w:r>
    </w:p>
    <w:p w:rsidR="00B906BC" w:rsidRPr="00B906BC" w:rsidRDefault="00037B41" w:rsidP="00975CBF">
      <w:pPr>
        <w:pStyle w:val="Default"/>
        <w:ind w:firstLine="1134"/>
        <w:jc w:val="both"/>
        <w:rPr>
          <w:color w:val="auto"/>
        </w:rPr>
      </w:pPr>
      <w:r>
        <w:rPr>
          <w:color w:val="auto"/>
        </w:rPr>
        <w:t>16.1.2.</w:t>
      </w:r>
      <w:r w:rsidR="00B906BC" w:rsidRPr="00B906BC">
        <w:rPr>
          <w:color w:val="auto"/>
        </w:rPr>
        <w:t>lytiniu keliu plintančios infekcijos;</w:t>
      </w:r>
    </w:p>
    <w:p w:rsidR="00B906BC" w:rsidRPr="00B906BC" w:rsidRDefault="00037B41" w:rsidP="00975CBF">
      <w:pPr>
        <w:pStyle w:val="Default"/>
        <w:ind w:firstLine="1134"/>
        <w:jc w:val="both"/>
        <w:rPr>
          <w:color w:val="auto"/>
        </w:rPr>
      </w:pPr>
      <w:r>
        <w:rPr>
          <w:color w:val="auto"/>
        </w:rPr>
        <w:t>16.1.3.</w:t>
      </w:r>
      <w:r w:rsidR="00B906BC" w:rsidRPr="00B906BC">
        <w:rPr>
          <w:color w:val="auto"/>
        </w:rPr>
        <w:t>poodinės kraujosruvos, nubrozdinimai išorinių lytinių organų, krūtų, sėdmenų, vidinių šlaunų paviršių srityje, kurių negalima paaiškinti atsitiktine trauma;</w:t>
      </w:r>
    </w:p>
    <w:p w:rsidR="00B906BC" w:rsidRPr="00B906BC" w:rsidRDefault="00037B41" w:rsidP="00975CBF">
      <w:pPr>
        <w:pStyle w:val="Default"/>
        <w:ind w:firstLine="1134"/>
        <w:jc w:val="both"/>
        <w:rPr>
          <w:color w:val="auto"/>
        </w:rPr>
      </w:pPr>
      <w:r>
        <w:rPr>
          <w:color w:val="auto"/>
        </w:rPr>
        <w:t>16.1.4.</w:t>
      </w:r>
      <w:r w:rsidR="00B906BC" w:rsidRPr="00B906BC">
        <w:rPr>
          <w:color w:val="auto"/>
        </w:rPr>
        <w:t>nepaaiškinamas kraujavimas iš išorinių lytinių organų, makšties;</w:t>
      </w:r>
    </w:p>
    <w:p w:rsidR="00B906BC" w:rsidRPr="00B906BC" w:rsidRDefault="00037B41" w:rsidP="00975CBF">
      <w:pPr>
        <w:pStyle w:val="Default"/>
        <w:ind w:firstLine="1134"/>
        <w:jc w:val="both"/>
        <w:rPr>
          <w:color w:val="auto"/>
        </w:rPr>
      </w:pPr>
      <w:r>
        <w:rPr>
          <w:color w:val="auto"/>
        </w:rPr>
        <w:t>16.1.5.</w:t>
      </w:r>
      <w:r w:rsidR="00B906BC" w:rsidRPr="00B906BC">
        <w:rPr>
          <w:color w:val="auto"/>
        </w:rPr>
        <w:t>patinimai, skausmas, niežėjimas analinėje ar išorinių lytinių organų srityje;</w:t>
      </w:r>
    </w:p>
    <w:p w:rsidR="00B906BC" w:rsidRPr="00B906BC" w:rsidRDefault="00037B41" w:rsidP="00975CBF">
      <w:pPr>
        <w:pStyle w:val="Default"/>
        <w:ind w:firstLine="1134"/>
        <w:jc w:val="both"/>
        <w:rPr>
          <w:color w:val="auto"/>
        </w:rPr>
      </w:pPr>
      <w:r>
        <w:rPr>
          <w:color w:val="auto"/>
        </w:rPr>
        <w:t>16.1.6.</w:t>
      </w:r>
      <w:r w:rsidR="00B906BC" w:rsidRPr="00B906BC">
        <w:rPr>
          <w:color w:val="auto"/>
        </w:rPr>
        <w:t xml:space="preserve">skausmingas </w:t>
      </w:r>
      <w:proofErr w:type="spellStart"/>
      <w:r w:rsidR="00B906BC" w:rsidRPr="00B906BC">
        <w:rPr>
          <w:color w:val="auto"/>
        </w:rPr>
        <w:t>šlapinimasis</w:t>
      </w:r>
      <w:proofErr w:type="spellEnd"/>
      <w:r w:rsidR="00B906BC" w:rsidRPr="00B906BC">
        <w:rPr>
          <w:color w:val="auto"/>
        </w:rPr>
        <w:t>;</w:t>
      </w:r>
    </w:p>
    <w:p w:rsidR="00B906BC" w:rsidRPr="00B906BC" w:rsidRDefault="00037B41" w:rsidP="00975CBF">
      <w:pPr>
        <w:pStyle w:val="Default"/>
        <w:ind w:firstLine="1134"/>
        <w:jc w:val="both"/>
        <w:rPr>
          <w:color w:val="auto"/>
        </w:rPr>
      </w:pPr>
      <w:r>
        <w:rPr>
          <w:color w:val="auto"/>
        </w:rPr>
        <w:t>16.1.7.</w:t>
      </w:r>
      <w:r w:rsidR="00B906BC" w:rsidRPr="00B906BC">
        <w:rPr>
          <w:color w:val="auto"/>
        </w:rPr>
        <w:t>sunkumai sėdint ar vaikštant;</w:t>
      </w:r>
    </w:p>
    <w:p w:rsidR="00B906BC" w:rsidRPr="00B906BC" w:rsidRDefault="00037B41" w:rsidP="00975CBF">
      <w:pPr>
        <w:pStyle w:val="Default"/>
        <w:ind w:firstLine="1134"/>
        <w:jc w:val="both"/>
        <w:rPr>
          <w:color w:val="auto"/>
        </w:rPr>
      </w:pPr>
      <w:r>
        <w:rPr>
          <w:color w:val="auto"/>
        </w:rPr>
        <w:t>16.1.8.</w:t>
      </w:r>
      <w:r w:rsidR="00B906BC" w:rsidRPr="00B906BC">
        <w:rPr>
          <w:color w:val="auto"/>
        </w:rPr>
        <w:t>suplėšyti, dėmėti ar kruvini, drabužiai;</w:t>
      </w:r>
    </w:p>
    <w:p w:rsidR="00B906BC" w:rsidRPr="00B906BC" w:rsidRDefault="00037B41" w:rsidP="00975CBF">
      <w:pPr>
        <w:pStyle w:val="Default"/>
        <w:ind w:firstLine="1134"/>
        <w:jc w:val="both"/>
        <w:rPr>
          <w:color w:val="auto"/>
        </w:rPr>
      </w:pPr>
      <w:r>
        <w:rPr>
          <w:color w:val="auto"/>
        </w:rPr>
        <w:t>16.1.9.</w:t>
      </w:r>
      <w:r w:rsidR="00B906BC" w:rsidRPr="00B906BC">
        <w:rPr>
          <w:color w:val="auto"/>
        </w:rPr>
        <w:t>sutrikęs miegas, valgymo sutrikimai;</w:t>
      </w:r>
    </w:p>
    <w:p w:rsidR="00B906BC" w:rsidRPr="00B906BC" w:rsidRDefault="00037B41" w:rsidP="00975CBF">
      <w:pPr>
        <w:pStyle w:val="Default"/>
        <w:ind w:firstLine="1134"/>
        <w:jc w:val="both"/>
        <w:rPr>
          <w:color w:val="auto"/>
        </w:rPr>
      </w:pPr>
      <w:r>
        <w:rPr>
          <w:color w:val="auto"/>
        </w:rPr>
        <w:t>16.2.</w:t>
      </w:r>
      <w:r w:rsidR="00B906BC" w:rsidRPr="00B906BC">
        <w:rPr>
          <w:color w:val="auto"/>
        </w:rPr>
        <w:t>emocijų ir elgesio požymiai:</w:t>
      </w:r>
    </w:p>
    <w:p w:rsidR="00B906BC" w:rsidRPr="00B906BC" w:rsidRDefault="00037B41" w:rsidP="00975CBF">
      <w:pPr>
        <w:pStyle w:val="Default"/>
        <w:ind w:firstLine="1134"/>
        <w:jc w:val="both"/>
        <w:rPr>
          <w:color w:val="auto"/>
        </w:rPr>
      </w:pPr>
      <w:r>
        <w:rPr>
          <w:color w:val="auto"/>
        </w:rPr>
        <w:t>16.2.1.</w:t>
      </w:r>
      <w:r w:rsidR="00B906BC" w:rsidRPr="00B906BC">
        <w:rPr>
          <w:color w:val="auto"/>
        </w:rPr>
        <w:t>nuolatinis savo genitalijų lietimas, trynimas (net iki skausmo);</w:t>
      </w:r>
    </w:p>
    <w:p w:rsidR="00B906BC" w:rsidRPr="00B906BC" w:rsidRDefault="00037B41" w:rsidP="00975CBF">
      <w:pPr>
        <w:pStyle w:val="Default"/>
        <w:ind w:firstLine="1134"/>
        <w:jc w:val="both"/>
        <w:rPr>
          <w:color w:val="auto"/>
        </w:rPr>
      </w:pPr>
      <w:r>
        <w:rPr>
          <w:color w:val="auto"/>
        </w:rPr>
        <w:t>16.2.2.</w:t>
      </w:r>
      <w:r w:rsidR="00B906BC" w:rsidRPr="00B906BC">
        <w:rPr>
          <w:color w:val="auto"/>
        </w:rPr>
        <w:t>viešas masturbavimasis, nesiliaujantis net ir vaiką sudrausminus;</w:t>
      </w:r>
    </w:p>
    <w:p w:rsidR="00B906BC" w:rsidRPr="00B906BC" w:rsidRDefault="00037B41" w:rsidP="00975CBF">
      <w:pPr>
        <w:pStyle w:val="Default"/>
        <w:ind w:firstLine="1134"/>
        <w:jc w:val="both"/>
        <w:rPr>
          <w:color w:val="auto"/>
        </w:rPr>
      </w:pPr>
      <w:r>
        <w:rPr>
          <w:color w:val="auto"/>
        </w:rPr>
        <w:t>16.2.3.</w:t>
      </w:r>
      <w:r w:rsidR="00B906BC" w:rsidRPr="00B906BC">
        <w:rPr>
          <w:color w:val="auto"/>
        </w:rPr>
        <w:t>vaiko amžiaus neatitinkančios seksualinės žinios, atviras įvairių seksualinių dalykų klausinėjimas (net ir nepažįstamų žmonių);</w:t>
      </w:r>
    </w:p>
    <w:p w:rsidR="00B906BC" w:rsidRPr="00B906BC" w:rsidRDefault="00037B41" w:rsidP="00975CBF">
      <w:pPr>
        <w:pStyle w:val="Default"/>
        <w:ind w:firstLine="1134"/>
        <w:jc w:val="both"/>
        <w:rPr>
          <w:color w:val="auto"/>
        </w:rPr>
      </w:pPr>
      <w:r>
        <w:rPr>
          <w:color w:val="auto"/>
        </w:rPr>
        <w:t>16.2.4.</w:t>
      </w:r>
      <w:r w:rsidR="00B906BC" w:rsidRPr="00B906BC">
        <w:rPr>
          <w:color w:val="auto"/>
        </w:rPr>
        <w:t>seksualinio turinio žaidimai; žaidžiant demonstruojama agresija, priešiškumas savo arba priešingai lyčiai;</w:t>
      </w:r>
    </w:p>
    <w:p w:rsidR="00B906BC" w:rsidRPr="00B906BC" w:rsidRDefault="00037B41" w:rsidP="00975CBF">
      <w:pPr>
        <w:pStyle w:val="Default"/>
        <w:ind w:firstLine="1134"/>
        <w:jc w:val="both"/>
        <w:rPr>
          <w:color w:val="auto"/>
        </w:rPr>
      </w:pPr>
      <w:r>
        <w:rPr>
          <w:color w:val="auto"/>
        </w:rPr>
        <w:t>16.2.5.</w:t>
      </w:r>
      <w:r w:rsidR="00B906BC" w:rsidRPr="00B906BC">
        <w:rPr>
          <w:color w:val="auto"/>
        </w:rPr>
        <w:t>lytinio akto su kitais vaikais, gyvūnais ar žaislais imitavimas;</w:t>
      </w:r>
    </w:p>
    <w:p w:rsidR="00B906BC" w:rsidRPr="00B906BC" w:rsidRDefault="00037B41" w:rsidP="00975CBF">
      <w:pPr>
        <w:pStyle w:val="Default"/>
        <w:ind w:firstLine="1134"/>
        <w:jc w:val="both"/>
        <w:rPr>
          <w:color w:val="auto"/>
        </w:rPr>
      </w:pPr>
      <w:r>
        <w:rPr>
          <w:color w:val="auto"/>
        </w:rPr>
        <w:t>16.2.6.</w:t>
      </w:r>
      <w:r w:rsidR="00B906BC" w:rsidRPr="00B906BC">
        <w:rPr>
          <w:color w:val="auto"/>
        </w:rPr>
        <w:t>daiktų kišimas sau ar kitiems į vaginą, užpakalį;</w:t>
      </w:r>
    </w:p>
    <w:p w:rsidR="00B906BC" w:rsidRPr="00B906BC" w:rsidRDefault="00037B41" w:rsidP="00975CBF">
      <w:pPr>
        <w:pStyle w:val="Default"/>
        <w:ind w:firstLine="1134"/>
        <w:jc w:val="both"/>
        <w:rPr>
          <w:color w:val="auto"/>
        </w:rPr>
      </w:pPr>
      <w:r>
        <w:rPr>
          <w:color w:val="auto"/>
        </w:rPr>
        <w:t>16.2.7.</w:t>
      </w:r>
      <w:r w:rsidR="00B906BC" w:rsidRPr="00B906BC">
        <w:rPr>
          <w:color w:val="auto"/>
        </w:rPr>
        <w:t>nusirenginėjimas nuogai arba įkyrūs prašymai, kitų nurenginėjimas;</w:t>
      </w:r>
    </w:p>
    <w:p w:rsidR="00B906BC" w:rsidRPr="00B906BC" w:rsidRDefault="00037B41" w:rsidP="00975CBF">
      <w:pPr>
        <w:pStyle w:val="Default"/>
        <w:ind w:firstLine="1134"/>
        <w:jc w:val="both"/>
        <w:rPr>
          <w:color w:val="auto"/>
        </w:rPr>
      </w:pPr>
      <w:r>
        <w:rPr>
          <w:color w:val="auto"/>
        </w:rPr>
        <w:t>16.2.8.</w:t>
      </w:r>
      <w:r w:rsidR="00B906BC" w:rsidRPr="00B906BC">
        <w:rPr>
          <w:color w:val="auto"/>
        </w:rPr>
        <w:t xml:space="preserve">savo kūno gėdijimasis / nekentimas / bjaurėjimasis juo; </w:t>
      </w:r>
    </w:p>
    <w:p w:rsidR="00B906BC" w:rsidRPr="00B906BC" w:rsidRDefault="00037B41" w:rsidP="00975CBF">
      <w:pPr>
        <w:pStyle w:val="Default"/>
        <w:ind w:firstLine="1134"/>
        <w:jc w:val="both"/>
        <w:rPr>
          <w:color w:val="auto"/>
        </w:rPr>
      </w:pPr>
      <w:r>
        <w:rPr>
          <w:color w:val="auto"/>
        </w:rPr>
        <w:t>16.2.9.</w:t>
      </w:r>
      <w:r w:rsidR="00B906BC" w:rsidRPr="00B906BC">
        <w:rPr>
          <w:color w:val="auto"/>
        </w:rPr>
        <w:t>suaugusiojo lietimas, „gundymas“, įmantrus, provokuojantis elgesys;</w:t>
      </w:r>
    </w:p>
    <w:p w:rsidR="00B906BC" w:rsidRPr="00B906BC" w:rsidRDefault="00037B41" w:rsidP="00975CBF">
      <w:pPr>
        <w:pStyle w:val="Default"/>
        <w:ind w:firstLine="1134"/>
        <w:jc w:val="both"/>
        <w:rPr>
          <w:color w:val="auto"/>
        </w:rPr>
      </w:pPr>
      <w:r>
        <w:rPr>
          <w:color w:val="auto"/>
        </w:rPr>
        <w:t>16.2.10.</w:t>
      </w:r>
      <w:r w:rsidR="00B906BC" w:rsidRPr="00B906BC">
        <w:rPr>
          <w:color w:val="auto"/>
        </w:rPr>
        <w:t xml:space="preserve">vengimas nusirengti prie kitų žmonių (pvz., per kūno kultūros pamokas); </w:t>
      </w:r>
    </w:p>
    <w:p w:rsidR="00B906BC" w:rsidRPr="00B906BC" w:rsidRDefault="00037B41" w:rsidP="00975CBF">
      <w:pPr>
        <w:pStyle w:val="Default"/>
        <w:ind w:firstLine="1134"/>
        <w:jc w:val="both"/>
        <w:rPr>
          <w:color w:val="auto"/>
        </w:rPr>
      </w:pPr>
      <w:r>
        <w:rPr>
          <w:color w:val="auto"/>
        </w:rPr>
        <w:t>16.2.11.</w:t>
      </w:r>
      <w:r w:rsidR="00B906BC" w:rsidRPr="00B906BC">
        <w:rPr>
          <w:color w:val="auto"/>
        </w:rPr>
        <w:t>susivaržymas, susikaustymas, įtampa judant, žaidžiant, sportuojant;</w:t>
      </w:r>
    </w:p>
    <w:p w:rsidR="00B906BC" w:rsidRPr="00B906BC" w:rsidRDefault="00037B41" w:rsidP="00975CBF">
      <w:pPr>
        <w:pStyle w:val="Default"/>
        <w:ind w:firstLine="1134"/>
        <w:jc w:val="both"/>
        <w:rPr>
          <w:color w:val="auto"/>
        </w:rPr>
      </w:pPr>
      <w:r>
        <w:rPr>
          <w:color w:val="auto"/>
        </w:rPr>
        <w:t>16.2.12.</w:t>
      </w:r>
      <w:r w:rsidR="00B906BC" w:rsidRPr="00B906BC">
        <w:rPr>
          <w:color w:val="auto"/>
        </w:rPr>
        <w:t>įtampa, sustingimas, baimė būti suaugusių žmonių liečiamu, keliamu, apkabinamu, sodinamu ant kelių;</w:t>
      </w:r>
    </w:p>
    <w:p w:rsidR="00B906BC" w:rsidRPr="00B906BC" w:rsidRDefault="00037B41" w:rsidP="00975CBF">
      <w:pPr>
        <w:pStyle w:val="Default"/>
        <w:ind w:firstLine="1134"/>
        <w:jc w:val="both"/>
        <w:rPr>
          <w:color w:val="auto"/>
        </w:rPr>
      </w:pPr>
      <w:r>
        <w:rPr>
          <w:color w:val="auto"/>
        </w:rPr>
        <w:t>16.2.13.</w:t>
      </w:r>
      <w:r w:rsidR="00B906BC" w:rsidRPr="00B906BC">
        <w:rPr>
          <w:color w:val="auto"/>
        </w:rPr>
        <w:t>tam tikrų konkrečių vietų baimė, vengimas (pvz., vonios ar tualeto kambario, tamsių vietų);</w:t>
      </w:r>
    </w:p>
    <w:p w:rsidR="00B906BC" w:rsidRPr="00B906BC" w:rsidRDefault="00037B41" w:rsidP="00975CBF">
      <w:pPr>
        <w:pStyle w:val="Default"/>
        <w:ind w:firstLine="1134"/>
        <w:jc w:val="both"/>
        <w:rPr>
          <w:color w:val="auto"/>
        </w:rPr>
      </w:pPr>
      <w:r>
        <w:rPr>
          <w:color w:val="auto"/>
        </w:rPr>
        <w:t>16.2.14.</w:t>
      </w:r>
      <w:r w:rsidR="00B906BC" w:rsidRPr="00B906BC">
        <w:rPr>
          <w:color w:val="auto"/>
        </w:rPr>
        <w:t>seksualinio turinio detalių, simbolių piešimas;</w:t>
      </w:r>
    </w:p>
    <w:p w:rsidR="00B906BC" w:rsidRPr="00B906BC" w:rsidRDefault="00037B41" w:rsidP="00975CBF">
      <w:pPr>
        <w:pStyle w:val="Default"/>
        <w:ind w:firstLine="1134"/>
        <w:jc w:val="both"/>
        <w:rPr>
          <w:color w:val="auto"/>
        </w:rPr>
      </w:pPr>
      <w:r>
        <w:rPr>
          <w:color w:val="auto"/>
        </w:rPr>
        <w:t>16.3.</w:t>
      </w:r>
      <w:r w:rsidR="00B906BC" w:rsidRPr="00B906BC">
        <w:rPr>
          <w:color w:val="auto"/>
        </w:rPr>
        <w:t xml:space="preserve">vaikams, patiriantiems seksualinį smurtą, gali pasireikšti ir kiti, nespecifiški požymiai, kurie galimi ir esant kitokio pobūdžio problemoms: </w:t>
      </w:r>
    </w:p>
    <w:p w:rsidR="00B906BC" w:rsidRPr="00B906BC" w:rsidRDefault="00037B41" w:rsidP="00975CBF">
      <w:pPr>
        <w:pStyle w:val="Default"/>
        <w:ind w:firstLine="1134"/>
        <w:jc w:val="both"/>
        <w:rPr>
          <w:color w:val="auto"/>
        </w:rPr>
      </w:pPr>
      <w:r>
        <w:rPr>
          <w:color w:val="auto"/>
        </w:rPr>
        <w:t>16.3.1.</w:t>
      </w:r>
      <w:r w:rsidR="00B906BC" w:rsidRPr="00B906BC">
        <w:rPr>
          <w:color w:val="auto"/>
        </w:rPr>
        <w:t>pernelyg nuolankus, paklusnus elgesys;</w:t>
      </w:r>
    </w:p>
    <w:p w:rsidR="00B906BC" w:rsidRPr="00B906BC" w:rsidRDefault="00037B41" w:rsidP="00975CBF">
      <w:pPr>
        <w:pStyle w:val="Default"/>
        <w:ind w:firstLine="1134"/>
        <w:jc w:val="both"/>
        <w:rPr>
          <w:color w:val="auto"/>
        </w:rPr>
      </w:pPr>
      <w:r>
        <w:rPr>
          <w:color w:val="auto"/>
        </w:rPr>
        <w:t>16.3.2.</w:t>
      </w:r>
      <w:r w:rsidR="00B906BC" w:rsidRPr="00B906BC">
        <w:rPr>
          <w:color w:val="auto"/>
        </w:rPr>
        <w:t>socialinių kontaktų vengimas, izoliacija;</w:t>
      </w:r>
    </w:p>
    <w:p w:rsidR="00272C34" w:rsidRDefault="00037B41" w:rsidP="00975CBF">
      <w:pPr>
        <w:pStyle w:val="Default"/>
        <w:ind w:firstLine="1134"/>
        <w:jc w:val="both"/>
        <w:rPr>
          <w:color w:val="auto"/>
        </w:rPr>
      </w:pPr>
      <w:r>
        <w:rPr>
          <w:color w:val="auto"/>
        </w:rPr>
        <w:t>16.3.3.</w:t>
      </w:r>
      <w:r w:rsidR="00B906BC" w:rsidRPr="00B906BC">
        <w:rPr>
          <w:color w:val="auto"/>
        </w:rPr>
        <w:t>nesidomėjimas iki tol mėgta veikla;</w:t>
      </w:r>
    </w:p>
    <w:p w:rsidR="00B906BC" w:rsidRPr="00272C34" w:rsidRDefault="00037B41" w:rsidP="00975CBF">
      <w:pPr>
        <w:pStyle w:val="Default"/>
        <w:ind w:firstLine="1134"/>
        <w:jc w:val="both"/>
        <w:rPr>
          <w:color w:val="auto"/>
        </w:rPr>
      </w:pPr>
      <w:r>
        <w:rPr>
          <w:color w:val="auto"/>
        </w:rPr>
        <w:t>16.3.4.</w:t>
      </w:r>
      <w:r w:rsidR="00B906BC" w:rsidRPr="00272C34">
        <w:rPr>
          <w:color w:val="auto"/>
        </w:rPr>
        <w:t>artumo, intymumo, fizinio kontakto baimė;</w:t>
      </w:r>
    </w:p>
    <w:p w:rsidR="00B906BC" w:rsidRPr="00B906BC" w:rsidRDefault="00037B41" w:rsidP="00975CBF">
      <w:pPr>
        <w:pStyle w:val="Default"/>
        <w:ind w:firstLine="1134"/>
        <w:jc w:val="both"/>
        <w:rPr>
          <w:color w:val="auto"/>
        </w:rPr>
      </w:pPr>
      <w:r>
        <w:rPr>
          <w:color w:val="auto"/>
        </w:rPr>
        <w:t>16.3.5.</w:t>
      </w:r>
      <w:r w:rsidR="00B906BC" w:rsidRPr="00B906BC">
        <w:rPr>
          <w:color w:val="auto"/>
        </w:rPr>
        <w:t>dėmesio koncentravimo sunkumai;</w:t>
      </w:r>
    </w:p>
    <w:p w:rsidR="00B906BC" w:rsidRPr="00B906BC" w:rsidRDefault="00037B41" w:rsidP="00975CBF">
      <w:pPr>
        <w:pStyle w:val="Default"/>
        <w:ind w:firstLine="1134"/>
        <w:jc w:val="both"/>
        <w:rPr>
          <w:color w:val="auto"/>
        </w:rPr>
      </w:pPr>
      <w:r>
        <w:rPr>
          <w:color w:val="auto"/>
        </w:rPr>
        <w:t>16.3.6.</w:t>
      </w:r>
      <w:r w:rsidR="00B906BC" w:rsidRPr="00B906BC">
        <w:rPr>
          <w:color w:val="auto"/>
        </w:rPr>
        <w:t xml:space="preserve">nepasitikėjimas suaugusiaisiais; </w:t>
      </w:r>
    </w:p>
    <w:p w:rsidR="00B906BC" w:rsidRPr="00B906BC" w:rsidRDefault="00037B41" w:rsidP="00975CBF">
      <w:pPr>
        <w:pStyle w:val="Default"/>
        <w:ind w:firstLine="1134"/>
        <w:jc w:val="both"/>
        <w:rPr>
          <w:color w:val="auto"/>
        </w:rPr>
      </w:pPr>
      <w:r>
        <w:rPr>
          <w:color w:val="auto"/>
        </w:rPr>
        <w:t>16.3.7.</w:t>
      </w:r>
      <w:r w:rsidR="00B906BC" w:rsidRPr="00B906BC">
        <w:rPr>
          <w:color w:val="auto"/>
        </w:rPr>
        <w:t>konkrečių asmenų baimė ar baimė likti vienam su tam tikru asmeniu;</w:t>
      </w:r>
    </w:p>
    <w:p w:rsidR="00B906BC" w:rsidRPr="00B906BC" w:rsidRDefault="00037B41" w:rsidP="00975CBF">
      <w:pPr>
        <w:pStyle w:val="Default"/>
        <w:ind w:firstLine="1134"/>
        <w:jc w:val="both"/>
        <w:rPr>
          <w:color w:val="auto"/>
        </w:rPr>
      </w:pPr>
      <w:r>
        <w:rPr>
          <w:color w:val="auto"/>
        </w:rPr>
        <w:t>16.3.8.</w:t>
      </w:r>
      <w:r w:rsidR="00B906BC" w:rsidRPr="00B906BC">
        <w:rPr>
          <w:color w:val="auto"/>
        </w:rPr>
        <w:t xml:space="preserve">depresija, </w:t>
      </w:r>
      <w:proofErr w:type="spellStart"/>
      <w:r w:rsidR="00B906BC" w:rsidRPr="00B906BC">
        <w:rPr>
          <w:color w:val="auto"/>
        </w:rPr>
        <w:t>suicidiniai</w:t>
      </w:r>
      <w:proofErr w:type="spellEnd"/>
      <w:r w:rsidR="00B906BC" w:rsidRPr="00B906BC">
        <w:rPr>
          <w:color w:val="auto"/>
        </w:rPr>
        <w:t xml:space="preserve"> bandymai;</w:t>
      </w:r>
    </w:p>
    <w:p w:rsidR="00B906BC" w:rsidRPr="00B906BC" w:rsidRDefault="00037B41" w:rsidP="00975CBF">
      <w:pPr>
        <w:pStyle w:val="Default"/>
        <w:ind w:firstLine="1134"/>
        <w:jc w:val="both"/>
        <w:rPr>
          <w:color w:val="auto"/>
        </w:rPr>
      </w:pPr>
      <w:r>
        <w:rPr>
          <w:color w:val="auto"/>
        </w:rPr>
        <w:t>16.3.9.</w:t>
      </w:r>
      <w:r w:rsidR="00B906BC" w:rsidRPr="00B906BC">
        <w:rPr>
          <w:color w:val="auto"/>
        </w:rPr>
        <w:t>agresyvus elgesys;</w:t>
      </w:r>
    </w:p>
    <w:p w:rsidR="00272C34" w:rsidRDefault="00037B41" w:rsidP="00975CBF">
      <w:pPr>
        <w:pStyle w:val="Default"/>
        <w:ind w:firstLine="1134"/>
        <w:jc w:val="both"/>
        <w:rPr>
          <w:color w:val="auto"/>
        </w:rPr>
      </w:pPr>
      <w:r>
        <w:rPr>
          <w:color w:val="auto"/>
        </w:rPr>
        <w:t>16.3.10</w:t>
      </w:r>
      <w:r w:rsidR="005A2E12">
        <w:rPr>
          <w:color w:val="auto"/>
        </w:rPr>
        <w:t>.</w:t>
      </w:r>
      <w:r w:rsidR="00B906BC" w:rsidRPr="00B906BC">
        <w:rPr>
          <w:color w:val="auto"/>
        </w:rPr>
        <w:t>apetito sutrikimai;</w:t>
      </w:r>
    </w:p>
    <w:p w:rsidR="00272C34" w:rsidRDefault="00037B41" w:rsidP="00975CBF">
      <w:pPr>
        <w:pStyle w:val="Default"/>
        <w:ind w:firstLine="1134"/>
        <w:jc w:val="both"/>
        <w:rPr>
          <w:color w:val="auto"/>
        </w:rPr>
      </w:pPr>
      <w:r>
        <w:rPr>
          <w:color w:val="auto"/>
        </w:rPr>
        <w:t>16.3.11.</w:t>
      </w:r>
      <w:r w:rsidR="00B906BC" w:rsidRPr="00272C34">
        <w:rPr>
          <w:color w:val="auto"/>
        </w:rPr>
        <w:t>miego sutrikimai, naktiniai košmarai, baimė eiti miegoti;</w:t>
      </w:r>
    </w:p>
    <w:p w:rsidR="00272C34" w:rsidRDefault="00037B41" w:rsidP="00975CBF">
      <w:pPr>
        <w:pStyle w:val="Default"/>
        <w:ind w:firstLine="1134"/>
        <w:jc w:val="both"/>
        <w:rPr>
          <w:color w:val="auto"/>
        </w:rPr>
      </w:pPr>
      <w:r>
        <w:rPr>
          <w:color w:val="auto"/>
        </w:rPr>
        <w:t>16.3.12.</w:t>
      </w:r>
      <w:r w:rsidR="00B906BC" w:rsidRPr="00272C34">
        <w:rPr>
          <w:color w:val="auto"/>
        </w:rPr>
        <w:t>regresyvus elgesys;</w:t>
      </w:r>
    </w:p>
    <w:p w:rsidR="00B906BC" w:rsidRPr="00272C34" w:rsidRDefault="00037B41" w:rsidP="00975CBF">
      <w:pPr>
        <w:pStyle w:val="Default"/>
        <w:ind w:firstLine="1134"/>
        <w:jc w:val="both"/>
        <w:rPr>
          <w:color w:val="auto"/>
        </w:rPr>
      </w:pPr>
      <w:r>
        <w:rPr>
          <w:color w:val="auto"/>
        </w:rPr>
        <w:t>16.3.13.</w:t>
      </w:r>
      <w:r w:rsidR="00B906BC" w:rsidRPr="00272C34">
        <w:rPr>
          <w:color w:val="auto"/>
        </w:rPr>
        <w:t>piktnaudžiavimas psichoaktyviomis medžiagomis.</w:t>
      </w:r>
    </w:p>
    <w:p w:rsidR="00B906BC" w:rsidRPr="00B906BC" w:rsidRDefault="008F3855" w:rsidP="00975CBF">
      <w:pPr>
        <w:pStyle w:val="Default"/>
        <w:ind w:firstLine="1134"/>
        <w:jc w:val="both"/>
        <w:rPr>
          <w:color w:val="auto"/>
        </w:rPr>
      </w:pPr>
      <w:r>
        <w:rPr>
          <w:color w:val="auto"/>
        </w:rPr>
        <w:t xml:space="preserve">17. </w:t>
      </w:r>
      <w:r w:rsidR="00B906BC" w:rsidRPr="00B906BC">
        <w:rPr>
          <w:color w:val="auto"/>
        </w:rPr>
        <w:t xml:space="preserve">Seksualinis elgesys yra normali vaiko raidos dalis. Tam, kad būtų galima įtarti / atpažinti seksualinį smurtą prieš vaiką, yra svarbu žinoti vaikų seksualumo raidą ir skirtingiems vaiko raidos etapams būdingą seksualinį elgesį. </w:t>
      </w:r>
    </w:p>
    <w:p w:rsidR="00B906BC" w:rsidRPr="00B906BC" w:rsidRDefault="008F3855" w:rsidP="00975CBF">
      <w:pPr>
        <w:pStyle w:val="Default"/>
        <w:ind w:firstLine="1134"/>
        <w:jc w:val="both"/>
        <w:rPr>
          <w:color w:val="auto"/>
        </w:rPr>
      </w:pPr>
      <w:r>
        <w:rPr>
          <w:color w:val="auto"/>
        </w:rPr>
        <w:t xml:space="preserve">18. </w:t>
      </w:r>
      <w:r w:rsidR="00B906BC" w:rsidRPr="00B906BC">
        <w:rPr>
          <w:color w:val="auto"/>
        </w:rPr>
        <w:t xml:space="preserve">Nepriežiūra gali pasireikšti:  </w:t>
      </w:r>
    </w:p>
    <w:p w:rsidR="00B906BC" w:rsidRPr="00B906BC" w:rsidRDefault="00321402" w:rsidP="00975CBF">
      <w:pPr>
        <w:pStyle w:val="Default"/>
        <w:ind w:firstLine="1134"/>
        <w:jc w:val="both"/>
        <w:rPr>
          <w:color w:val="auto"/>
        </w:rPr>
      </w:pPr>
      <w:r>
        <w:rPr>
          <w:color w:val="auto"/>
        </w:rPr>
        <w:t>18.1.</w:t>
      </w:r>
      <w:r w:rsidR="00B906BC" w:rsidRPr="00B906BC">
        <w:rPr>
          <w:color w:val="auto"/>
        </w:rPr>
        <w:t xml:space="preserve">fiziniu </w:t>
      </w:r>
      <w:proofErr w:type="spellStart"/>
      <w:r w:rsidR="00B906BC" w:rsidRPr="00B906BC">
        <w:rPr>
          <w:color w:val="auto"/>
        </w:rPr>
        <w:t>apleistumu</w:t>
      </w:r>
      <w:proofErr w:type="spellEnd"/>
      <w:r w:rsidR="00B906BC" w:rsidRPr="00B906BC">
        <w:rPr>
          <w:color w:val="auto"/>
        </w:rPr>
        <w:t>: nesirūpinama vaiko maistu (ar jis nemaitinamas), apranga, higiena (pvz., verčiamas vaikščioti purvinais, prasmirdusiai</w:t>
      </w:r>
      <w:r w:rsidR="00C51876">
        <w:rPr>
          <w:color w:val="auto"/>
        </w:rPr>
        <w:t xml:space="preserve">s drabužiais), fizine sveikata </w:t>
      </w:r>
      <w:r w:rsidR="00B906BC" w:rsidRPr="00B906BC">
        <w:rPr>
          <w:color w:val="auto"/>
        </w:rPr>
        <w:t xml:space="preserve">(pvz., ne pagal vaiko </w:t>
      </w:r>
      <w:r w:rsidR="00B906BC" w:rsidRPr="00B906BC">
        <w:rPr>
          <w:color w:val="auto"/>
        </w:rPr>
        <w:lastRenderedPageBreak/>
        <w:t>fizines jėgas skiriami namų ruošos darbai, susirgus nekviečiamas gydytojas, neperkami vaistai), saugia aplinka (pvz.: vaikas išvejamas iš namų, paliekamas mokykloje po darbo valandų, gyvena šaltuose namuose, paliekamas ilgą laiką be suaugusių priežiūros);</w:t>
      </w:r>
    </w:p>
    <w:p w:rsidR="00B906BC" w:rsidRPr="00B906BC" w:rsidRDefault="00321402" w:rsidP="00975CBF">
      <w:pPr>
        <w:pStyle w:val="Default"/>
        <w:ind w:firstLine="1134"/>
        <w:jc w:val="both"/>
        <w:rPr>
          <w:color w:val="auto"/>
        </w:rPr>
      </w:pPr>
      <w:r>
        <w:rPr>
          <w:color w:val="auto"/>
        </w:rPr>
        <w:t>18.2.</w:t>
      </w:r>
      <w:r w:rsidR="00B906BC" w:rsidRPr="00B906BC">
        <w:rPr>
          <w:color w:val="auto"/>
        </w:rPr>
        <w:t xml:space="preserve">emociniu </w:t>
      </w:r>
      <w:proofErr w:type="spellStart"/>
      <w:r w:rsidR="00B906BC" w:rsidRPr="00B906BC">
        <w:rPr>
          <w:color w:val="auto"/>
        </w:rPr>
        <w:t>apleistumu</w:t>
      </w:r>
      <w:proofErr w:type="spellEnd"/>
      <w:r w:rsidR="00B906BC" w:rsidRPr="00B906BC">
        <w:rPr>
          <w:color w:val="auto"/>
        </w:rPr>
        <w:t>: netenkinami vaiko psichologiniai poreikiai (pvz., nebendraujama su vaiku, nesidomima jo interesais);</w:t>
      </w:r>
    </w:p>
    <w:p w:rsidR="00B906BC" w:rsidRPr="00B906BC" w:rsidRDefault="00321402" w:rsidP="00975CBF">
      <w:pPr>
        <w:pStyle w:val="Default"/>
        <w:ind w:firstLine="1134"/>
        <w:jc w:val="both"/>
        <w:rPr>
          <w:color w:val="auto"/>
        </w:rPr>
      </w:pPr>
      <w:r>
        <w:rPr>
          <w:color w:val="auto"/>
        </w:rPr>
        <w:t>18.3.</w:t>
      </w:r>
      <w:r w:rsidR="00B906BC" w:rsidRPr="00B906BC">
        <w:rPr>
          <w:color w:val="auto"/>
        </w:rPr>
        <w:t xml:space="preserve">socialiniu </w:t>
      </w:r>
      <w:proofErr w:type="spellStart"/>
      <w:r w:rsidR="00B906BC" w:rsidRPr="00B906BC">
        <w:rPr>
          <w:color w:val="auto"/>
        </w:rPr>
        <w:t>apleistumu</w:t>
      </w:r>
      <w:proofErr w:type="spellEnd"/>
      <w:r w:rsidR="00B906BC" w:rsidRPr="00B906BC">
        <w:rPr>
          <w:color w:val="auto"/>
        </w:rPr>
        <w:t>: nesirūpinama vaiko išsilavinimu, socializacija.</w:t>
      </w:r>
    </w:p>
    <w:p w:rsidR="00B906BC" w:rsidRPr="00B906BC" w:rsidRDefault="00321402" w:rsidP="00975CBF">
      <w:pPr>
        <w:pStyle w:val="Default"/>
        <w:ind w:firstLine="1134"/>
        <w:jc w:val="both"/>
        <w:rPr>
          <w:color w:val="auto"/>
        </w:rPr>
      </w:pPr>
      <w:r>
        <w:rPr>
          <w:color w:val="auto"/>
        </w:rPr>
        <w:t xml:space="preserve">19. </w:t>
      </w:r>
      <w:r w:rsidR="00B906BC" w:rsidRPr="00B906BC">
        <w:rPr>
          <w:color w:val="auto"/>
        </w:rPr>
        <w:t xml:space="preserve">Nepriežiūros atpažinimo kriterijai: </w:t>
      </w:r>
    </w:p>
    <w:p w:rsidR="00B906BC" w:rsidRPr="00B906BC" w:rsidRDefault="00A5380F" w:rsidP="00975CBF">
      <w:pPr>
        <w:pStyle w:val="Default"/>
        <w:ind w:firstLine="1134"/>
        <w:jc w:val="both"/>
        <w:rPr>
          <w:color w:val="auto"/>
        </w:rPr>
      </w:pPr>
      <w:r>
        <w:rPr>
          <w:color w:val="auto"/>
        </w:rPr>
        <w:t>19.1.</w:t>
      </w:r>
      <w:r w:rsidR="00B906BC" w:rsidRPr="00B906BC">
        <w:rPr>
          <w:color w:val="auto"/>
        </w:rPr>
        <w:t>vaikas per menkai lyginant su savo bendraamžiais fiziškai išsivystęs (pvz., mažo svorio, ūgio), kai tam nėra medicininių priežasčių;</w:t>
      </w:r>
    </w:p>
    <w:p w:rsidR="00B906BC" w:rsidRPr="00B906BC" w:rsidRDefault="00A5380F" w:rsidP="00975CBF">
      <w:pPr>
        <w:pStyle w:val="Default"/>
        <w:ind w:firstLine="1134"/>
        <w:jc w:val="both"/>
        <w:rPr>
          <w:color w:val="auto"/>
        </w:rPr>
      </w:pPr>
      <w:r>
        <w:rPr>
          <w:color w:val="auto"/>
        </w:rPr>
        <w:t>19.2.</w:t>
      </w:r>
      <w:r w:rsidR="00B906BC" w:rsidRPr="00B906BC">
        <w:rPr>
          <w:color w:val="auto"/>
        </w:rPr>
        <w:t>netvarkinga vaiko išvaizda – murzinas, purvini drabužiai, suplyšusi avalynė;</w:t>
      </w:r>
    </w:p>
    <w:p w:rsidR="00B906BC" w:rsidRPr="00B906BC" w:rsidRDefault="00A24AA8" w:rsidP="00975CBF">
      <w:pPr>
        <w:pStyle w:val="Default"/>
        <w:ind w:firstLine="1134"/>
        <w:jc w:val="both"/>
        <w:rPr>
          <w:color w:val="auto"/>
        </w:rPr>
      </w:pPr>
      <w:r>
        <w:rPr>
          <w:color w:val="auto"/>
        </w:rPr>
        <w:t>19.3.</w:t>
      </w:r>
      <w:r w:rsidR="00B906BC" w:rsidRPr="00B906BC">
        <w:rPr>
          <w:color w:val="auto"/>
        </w:rPr>
        <w:t xml:space="preserve">vaiko apranga neatitinkanti sezono, oro sąlygų; </w:t>
      </w:r>
    </w:p>
    <w:p w:rsidR="00B906BC" w:rsidRPr="00B906BC" w:rsidRDefault="00A24AA8" w:rsidP="00975CBF">
      <w:pPr>
        <w:pStyle w:val="Default"/>
        <w:ind w:firstLine="1134"/>
        <w:jc w:val="both"/>
        <w:rPr>
          <w:color w:val="auto"/>
        </w:rPr>
      </w:pPr>
      <w:r>
        <w:rPr>
          <w:color w:val="auto"/>
        </w:rPr>
        <w:t>19.4.</w:t>
      </w:r>
      <w:r w:rsidR="00B906BC" w:rsidRPr="00B906BC">
        <w:rPr>
          <w:color w:val="auto"/>
        </w:rPr>
        <w:t>vaiko dantys išgedę ir netaisomi, negydomos burnos ertmės ligos;</w:t>
      </w:r>
    </w:p>
    <w:p w:rsidR="00B906BC" w:rsidRPr="00B906BC" w:rsidRDefault="003228B7" w:rsidP="00975CBF">
      <w:pPr>
        <w:pStyle w:val="Default"/>
        <w:ind w:firstLine="1134"/>
        <w:jc w:val="both"/>
        <w:rPr>
          <w:color w:val="auto"/>
        </w:rPr>
      </w:pPr>
      <w:r>
        <w:rPr>
          <w:color w:val="auto"/>
        </w:rPr>
        <w:t xml:space="preserve">19.5. </w:t>
      </w:r>
      <w:r w:rsidR="00B906BC" w:rsidRPr="00B906BC">
        <w:rPr>
          <w:color w:val="auto"/>
        </w:rPr>
        <w:t>vaikas mieguistas, sunkiai susikaupia, apatiškas;</w:t>
      </w:r>
    </w:p>
    <w:p w:rsidR="00B906BC" w:rsidRPr="00B906BC" w:rsidRDefault="00A131AD" w:rsidP="00975CBF">
      <w:pPr>
        <w:pStyle w:val="Default"/>
        <w:ind w:firstLine="1134"/>
        <w:jc w:val="both"/>
        <w:rPr>
          <w:color w:val="auto"/>
        </w:rPr>
      </w:pPr>
      <w:r>
        <w:rPr>
          <w:color w:val="auto"/>
        </w:rPr>
        <w:t>19.6.</w:t>
      </w:r>
      <w:r w:rsidR="00B906BC" w:rsidRPr="00B906BC">
        <w:rPr>
          <w:color w:val="auto"/>
        </w:rPr>
        <w:t>vaikas nuolat alkanas, vagiliauja maistą;</w:t>
      </w:r>
    </w:p>
    <w:p w:rsidR="00B906BC" w:rsidRPr="00B906BC" w:rsidRDefault="00A131AD" w:rsidP="00975CBF">
      <w:pPr>
        <w:pStyle w:val="Default"/>
        <w:ind w:firstLine="1134"/>
        <w:jc w:val="both"/>
        <w:rPr>
          <w:color w:val="auto"/>
        </w:rPr>
      </w:pPr>
      <w:r>
        <w:rPr>
          <w:color w:val="auto"/>
        </w:rPr>
        <w:t>19.7.</w:t>
      </w:r>
      <w:r w:rsidR="00B906BC" w:rsidRPr="00B906BC">
        <w:rPr>
          <w:color w:val="auto"/>
        </w:rPr>
        <w:t>vaikas neturi būtiniausių mokyklinių priemonių;</w:t>
      </w:r>
    </w:p>
    <w:p w:rsidR="00B906BC" w:rsidRPr="00B906BC" w:rsidRDefault="00A131AD" w:rsidP="00975CBF">
      <w:pPr>
        <w:pStyle w:val="Default"/>
        <w:ind w:firstLine="1134"/>
        <w:jc w:val="both"/>
        <w:rPr>
          <w:color w:val="auto"/>
        </w:rPr>
      </w:pPr>
      <w:r>
        <w:rPr>
          <w:color w:val="auto"/>
        </w:rPr>
        <w:t>19.8.</w:t>
      </w:r>
      <w:r w:rsidR="00B906BC" w:rsidRPr="00B906BC">
        <w:rPr>
          <w:color w:val="auto"/>
        </w:rPr>
        <w:t xml:space="preserve">vaikas gali vagiliauti įvairius daiktus iš mokyklos, grupės / klasės vaikų;  </w:t>
      </w:r>
    </w:p>
    <w:p w:rsidR="00B906BC" w:rsidRPr="00B906BC" w:rsidRDefault="00A131AD" w:rsidP="00975CBF">
      <w:pPr>
        <w:pStyle w:val="Default"/>
        <w:ind w:firstLine="1134"/>
        <w:jc w:val="both"/>
        <w:rPr>
          <w:color w:val="auto"/>
        </w:rPr>
      </w:pPr>
      <w:r>
        <w:rPr>
          <w:color w:val="auto"/>
        </w:rPr>
        <w:t>19.9.</w:t>
      </w:r>
      <w:r w:rsidR="00B906BC" w:rsidRPr="00B906BC">
        <w:rPr>
          <w:color w:val="auto"/>
        </w:rPr>
        <w:t>vaikas nereguliariai lanko mokyklą, vaiko teisėti atstovai pagal įstatymą nesilaiko, pažeidžia mokyklos vidaus t</w:t>
      </w:r>
      <w:r w:rsidR="00592B7E">
        <w:rPr>
          <w:color w:val="auto"/>
        </w:rPr>
        <w:t xml:space="preserve">varkos taisykles (pvz. </w:t>
      </w:r>
      <w:r w:rsidR="00B906BC" w:rsidRPr="00B906BC">
        <w:rPr>
          <w:color w:val="auto"/>
        </w:rPr>
        <w:t>vėluoja į pamokas, praleidžia jas be pateisinamos priežasties);</w:t>
      </w:r>
    </w:p>
    <w:p w:rsidR="00B906BC" w:rsidRPr="00B906BC" w:rsidRDefault="00A131AD" w:rsidP="00975CBF">
      <w:pPr>
        <w:pStyle w:val="Default"/>
        <w:ind w:firstLine="1134"/>
        <w:jc w:val="both"/>
        <w:rPr>
          <w:color w:val="auto"/>
        </w:rPr>
      </w:pPr>
      <w:r>
        <w:rPr>
          <w:color w:val="auto"/>
        </w:rPr>
        <w:t>19.10.</w:t>
      </w:r>
      <w:r w:rsidR="00B906BC" w:rsidRPr="00B906BC">
        <w:rPr>
          <w:color w:val="auto"/>
        </w:rPr>
        <w:t>vaikas pastebimas elgetaujantis, valkataujantis po pamokų;</w:t>
      </w:r>
    </w:p>
    <w:p w:rsidR="00B906BC" w:rsidRPr="00B906BC" w:rsidRDefault="00A131AD" w:rsidP="00975CBF">
      <w:pPr>
        <w:pStyle w:val="Default"/>
        <w:ind w:firstLine="1134"/>
        <w:jc w:val="both"/>
        <w:rPr>
          <w:color w:val="auto"/>
        </w:rPr>
      </w:pPr>
      <w:r>
        <w:rPr>
          <w:color w:val="auto"/>
        </w:rPr>
        <w:t>19.11.</w:t>
      </w:r>
      <w:r w:rsidR="00B906BC" w:rsidRPr="00B906BC">
        <w:rPr>
          <w:color w:val="auto"/>
        </w:rPr>
        <w:t xml:space="preserve">vaikas neturi socialių įgūdžių ar jie nepakankami jo amžiui; </w:t>
      </w:r>
    </w:p>
    <w:p w:rsidR="00B906BC" w:rsidRPr="00B906BC" w:rsidRDefault="00A131AD" w:rsidP="00975CBF">
      <w:pPr>
        <w:pStyle w:val="Default"/>
        <w:ind w:firstLine="1134"/>
        <w:jc w:val="both"/>
        <w:rPr>
          <w:color w:val="auto"/>
        </w:rPr>
      </w:pPr>
      <w:r>
        <w:rPr>
          <w:color w:val="auto"/>
        </w:rPr>
        <w:t>19.12.</w:t>
      </w:r>
      <w:r w:rsidR="00B906BC" w:rsidRPr="00B906BC">
        <w:rPr>
          <w:color w:val="auto"/>
        </w:rPr>
        <w:t xml:space="preserve">žemas savęs vertinimas, vaikas – itin paklusnus; </w:t>
      </w:r>
    </w:p>
    <w:p w:rsidR="00B906BC" w:rsidRPr="00B906BC" w:rsidRDefault="00A131AD" w:rsidP="00975CBF">
      <w:pPr>
        <w:pStyle w:val="Default"/>
        <w:ind w:firstLine="1134"/>
        <w:jc w:val="both"/>
        <w:rPr>
          <w:color w:val="auto"/>
        </w:rPr>
      </w:pPr>
      <w:r>
        <w:rPr>
          <w:color w:val="auto"/>
        </w:rPr>
        <w:t>19.13.</w:t>
      </w:r>
      <w:r w:rsidR="00B906BC" w:rsidRPr="00B906BC">
        <w:rPr>
          <w:color w:val="auto"/>
        </w:rPr>
        <w:t xml:space="preserve">vaikas turi žalingų įpročių.  </w:t>
      </w:r>
    </w:p>
    <w:p w:rsidR="00B906BC" w:rsidRDefault="00A131AD" w:rsidP="00975CBF">
      <w:pPr>
        <w:pStyle w:val="Default"/>
        <w:ind w:firstLine="1134"/>
        <w:jc w:val="both"/>
        <w:rPr>
          <w:color w:val="auto"/>
        </w:rPr>
      </w:pPr>
      <w:r>
        <w:rPr>
          <w:color w:val="auto"/>
        </w:rPr>
        <w:t>19.4.</w:t>
      </w:r>
      <w:r w:rsidR="00B906BC" w:rsidRPr="00B906BC">
        <w:rPr>
          <w:color w:val="auto"/>
        </w:rPr>
        <w:t>Smurtas artimoje aplinkoje gali pasireikšti ir kitomis formomis ir (ar) požymiais.</w:t>
      </w:r>
    </w:p>
    <w:p w:rsidR="00D526CF" w:rsidRDefault="00D526CF" w:rsidP="00975CBF">
      <w:pPr>
        <w:pStyle w:val="Default"/>
        <w:ind w:firstLine="1134"/>
        <w:jc w:val="both"/>
        <w:rPr>
          <w:color w:val="auto"/>
        </w:rPr>
      </w:pPr>
    </w:p>
    <w:p w:rsidR="00101E2D" w:rsidRDefault="00101E2D" w:rsidP="006C471A">
      <w:pPr>
        <w:pStyle w:val="Default"/>
        <w:jc w:val="center"/>
        <w:rPr>
          <w:rFonts w:eastAsia="Times New Roman"/>
          <w:b/>
        </w:rPr>
      </w:pPr>
      <w:r>
        <w:rPr>
          <w:rFonts w:eastAsia="Times New Roman"/>
          <w:b/>
        </w:rPr>
        <w:t>III SKYRIUS</w:t>
      </w:r>
    </w:p>
    <w:p w:rsidR="00D526CF" w:rsidRPr="00D526CF" w:rsidRDefault="00D526CF" w:rsidP="006C471A">
      <w:pPr>
        <w:pStyle w:val="Default"/>
        <w:jc w:val="center"/>
        <w:rPr>
          <w:b/>
          <w:color w:val="auto"/>
        </w:rPr>
      </w:pPr>
      <w:r>
        <w:rPr>
          <w:rFonts w:eastAsia="Times New Roman"/>
          <w:b/>
        </w:rPr>
        <w:t>MOKYKLOS DARBUOTOJŲ VEIKSMAI, KILUS ĮTARIMUI DĖL GALIMO SMURTO ARTIMOJE APLINKOJE</w:t>
      </w:r>
    </w:p>
    <w:p w:rsidR="00D526CF" w:rsidRPr="00D526CF" w:rsidRDefault="00D526CF" w:rsidP="006C471A">
      <w:pPr>
        <w:pStyle w:val="Default"/>
        <w:rPr>
          <w:color w:val="auto"/>
        </w:rPr>
      </w:pPr>
    </w:p>
    <w:p w:rsidR="00FB1504" w:rsidRPr="00101E2D" w:rsidRDefault="00101E2D" w:rsidP="00975CBF">
      <w:pPr>
        <w:ind w:firstLine="1134"/>
        <w:jc w:val="both"/>
        <w:rPr>
          <w:rFonts w:eastAsia="Times New Roman" w:cs="Times New Roman"/>
          <w:szCs w:val="24"/>
          <w:lang w:eastAsia="lt-LT"/>
        </w:rPr>
      </w:pPr>
      <w:r>
        <w:rPr>
          <w:rFonts w:eastAsia="Times New Roman" w:cs="Times New Roman"/>
          <w:szCs w:val="24"/>
          <w:lang w:eastAsia="lt-LT"/>
        </w:rPr>
        <w:t>20.</w:t>
      </w:r>
      <w:r w:rsidR="000B2751">
        <w:rPr>
          <w:rFonts w:eastAsia="Times New Roman" w:cs="Times New Roman"/>
          <w:szCs w:val="24"/>
          <w:lang w:eastAsia="lt-LT"/>
        </w:rPr>
        <w:t xml:space="preserve"> </w:t>
      </w:r>
      <w:r w:rsidR="00FB1504" w:rsidRPr="00101E2D">
        <w:rPr>
          <w:rFonts w:eastAsia="Times New Roman" w:cs="Times New Roman"/>
          <w:szCs w:val="24"/>
          <w:lang w:eastAsia="lt-LT"/>
        </w:rPr>
        <w:t xml:space="preserve">Mokyklos darbuotojų veiksmai (mokyklos darbuotojų veiksmų sekos schema kilus įtarimui dėl vaiko galimai patirto smurto artimoje aplinkoje pateikta </w:t>
      </w:r>
      <w:r w:rsidR="008702AC" w:rsidRPr="00101E2D">
        <w:rPr>
          <w:rFonts w:eastAsia="Times New Roman" w:cs="Times New Roman"/>
          <w:szCs w:val="24"/>
          <w:lang w:eastAsia="lt-LT"/>
        </w:rPr>
        <w:t>Aprašo p</w:t>
      </w:r>
      <w:r w:rsidR="00FB1504" w:rsidRPr="00101E2D">
        <w:rPr>
          <w:rFonts w:eastAsia="Times New Roman" w:cs="Times New Roman"/>
          <w:szCs w:val="24"/>
          <w:lang w:eastAsia="lt-LT"/>
        </w:rPr>
        <w:t>riede Nr.: 1:</w:t>
      </w:r>
    </w:p>
    <w:p w:rsidR="00FB1504" w:rsidRPr="00101E2D" w:rsidRDefault="00101E2D" w:rsidP="00975CBF">
      <w:pPr>
        <w:ind w:firstLine="1134"/>
        <w:jc w:val="both"/>
        <w:rPr>
          <w:rFonts w:eastAsia="Times New Roman" w:cs="Times New Roman"/>
          <w:szCs w:val="24"/>
          <w:lang w:eastAsia="lt-LT"/>
        </w:rPr>
      </w:pPr>
      <w:r>
        <w:rPr>
          <w:rFonts w:eastAsia="Times New Roman" w:cs="Times New Roman"/>
          <w:szCs w:val="24"/>
          <w:lang w:eastAsia="lt-LT"/>
        </w:rPr>
        <w:t>20.1.</w:t>
      </w:r>
      <w:r w:rsidR="000B2751">
        <w:rPr>
          <w:rFonts w:eastAsia="Times New Roman" w:cs="Times New Roman"/>
          <w:szCs w:val="24"/>
          <w:lang w:eastAsia="lt-LT"/>
        </w:rPr>
        <w:t xml:space="preserve"> </w:t>
      </w:r>
      <w:r w:rsidR="00FB1504" w:rsidRPr="00101E2D">
        <w:rPr>
          <w:rFonts w:eastAsia="Times New Roman" w:cs="Times New Roman"/>
          <w:szCs w:val="24"/>
          <w:lang w:eastAsia="lt-LT"/>
        </w:rPr>
        <w:t xml:space="preserve">bet kuris mokyklos darbuotojas, įtariantis, kad vaikas galimai patyrė smurtą artimoje aplinkoje, nedelsdamas apie tai praneša mokyklos </w:t>
      </w:r>
      <w:r w:rsidR="008702AC" w:rsidRPr="00101E2D">
        <w:rPr>
          <w:rFonts w:eastAsia="Times New Roman" w:cs="Times New Roman"/>
          <w:szCs w:val="24"/>
          <w:lang w:eastAsia="lt-LT"/>
        </w:rPr>
        <w:t xml:space="preserve">direktoriui arba jo įgaliotam asmeniui. </w:t>
      </w:r>
      <w:r w:rsidR="00FB1504" w:rsidRPr="00101E2D">
        <w:rPr>
          <w:rFonts w:eastAsia="Times New Roman" w:cs="Times New Roman"/>
          <w:szCs w:val="24"/>
          <w:lang w:eastAsia="lt-LT"/>
        </w:rPr>
        <w:t xml:space="preserve">Nesant galimybei pranešti mokyklos </w:t>
      </w:r>
      <w:r w:rsidR="008702AC" w:rsidRPr="00101E2D">
        <w:rPr>
          <w:rFonts w:eastAsia="Times New Roman" w:cs="Times New Roman"/>
          <w:szCs w:val="24"/>
          <w:lang w:eastAsia="lt-LT"/>
        </w:rPr>
        <w:t>direktoriui</w:t>
      </w:r>
      <w:r w:rsidR="00FB1504" w:rsidRPr="00101E2D">
        <w:rPr>
          <w:rFonts w:eastAsia="Times New Roman" w:cs="Times New Roman"/>
          <w:szCs w:val="24"/>
          <w:lang w:eastAsia="lt-LT"/>
        </w:rPr>
        <w:t xml:space="preserve"> ar jo įgaliotam asmeniui, mokyklos darbuotojas, įtariantis, kad vaikas galimai patyrė smurtą artimoje aplinkoje, tiesiogiai praneša savivaldybės administracijos vaiko teisių apsaugos skyriui ir (ar) policijai. Mokyklos darbuotojas apie įtarimą, kad vaikas galimai patyrė smurtą artimoje aplinkoje, esant galimybei, nedelsdamas praneša mokyklos </w:t>
      </w:r>
      <w:r w:rsidR="008702AC" w:rsidRPr="00101E2D">
        <w:rPr>
          <w:rFonts w:eastAsia="Times New Roman" w:cs="Times New Roman"/>
          <w:szCs w:val="24"/>
          <w:lang w:eastAsia="lt-LT"/>
        </w:rPr>
        <w:t>direktoriui</w:t>
      </w:r>
      <w:r w:rsidR="00FB1504" w:rsidRPr="00101E2D">
        <w:rPr>
          <w:rFonts w:eastAsia="Times New Roman" w:cs="Times New Roman"/>
          <w:szCs w:val="24"/>
          <w:lang w:eastAsia="lt-LT"/>
        </w:rPr>
        <w:t xml:space="preserve"> ar jo įgaliotam asmeniui.</w:t>
      </w:r>
    </w:p>
    <w:p w:rsidR="00FB1504" w:rsidRPr="00101E2D" w:rsidRDefault="00101E2D" w:rsidP="00975CBF">
      <w:pPr>
        <w:ind w:firstLine="1134"/>
        <w:jc w:val="both"/>
        <w:rPr>
          <w:rFonts w:eastAsia="Times New Roman" w:cs="Times New Roman"/>
          <w:szCs w:val="24"/>
          <w:lang w:eastAsia="lt-LT"/>
        </w:rPr>
      </w:pPr>
      <w:r>
        <w:rPr>
          <w:rFonts w:eastAsia="Times New Roman" w:cs="Times New Roman"/>
          <w:szCs w:val="24"/>
          <w:lang w:eastAsia="lt-LT"/>
        </w:rPr>
        <w:t>20.2.</w:t>
      </w:r>
      <w:r w:rsidR="000B2751">
        <w:rPr>
          <w:rFonts w:eastAsia="Times New Roman" w:cs="Times New Roman"/>
          <w:szCs w:val="24"/>
          <w:lang w:eastAsia="lt-LT"/>
        </w:rPr>
        <w:t xml:space="preserve"> </w:t>
      </w:r>
      <w:r w:rsidR="00FB1504" w:rsidRPr="00101E2D">
        <w:rPr>
          <w:rFonts w:eastAsia="Times New Roman" w:cs="Times New Roman"/>
          <w:szCs w:val="24"/>
          <w:lang w:eastAsia="lt-LT"/>
        </w:rPr>
        <w:t xml:space="preserve">mokyklos </w:t>
      </w:r>
      <w:r w:rsidR="008702AC" w:rsidRPr="00101E2D">
        <w:rPr>
          <w:rFonts w:eastAsia="Times New Roman" w:cs="Times New Roman"/>
          <w:szCs w:val="24"/>
          <w:lang w:eastAsia="lt-LT"/>
        </w:rPr>
        <w:t>direktorius</w:t>
      </w:r>
      <w:r w:rsidR="00FB1504" w:rsidRPr="00101E2D">
        <w:rPr>
          <w:rFonts w:eastAsia="Times New Roman" w:cs="Times New Roman"/>
          <w:szCs w:val="24"/>
          <w:lang w:eastAsia="lt-LT"/>
        </w:rPr>
        <w:t xml:space="preserve">, jo įgaliotas asmuo ir (ar) mokyklos darbuotojas, įtariantis, kad vaikas galimai patyrė smurtą artimoje aplinkoje, tačiau dar negalintis užtikrintai to teigti, gali konsultuotis su mokyklos Vaiko gerovės komisijos nariu, koordinuojančiu smurto prevencijos veiklos sritį, arba švietimo pagalbos specialistais (psichologu ar socialiniu pedagogu); nesant galimybių mokykloje — konsultuotis su savivaldybės švietimo pagalbos ar pedagoginės psichologinės tarnybos specialistais. Mokyklos </w:t>
      </w:r>
      <w:r w:rsidR="008702AC" w:rsidRPr="00101E2D">
        <w:rPr>
          <w:rFonts w:eastAsia="Times New Roman" w:cs="Times New Roman"/>
          <w:szCs w:val="24"/>
          <w:lang w:eastAsia="lt-LT"/>
        </w:rPr>
        <w:t>direktorius</w:t>
      </w:r>
      <w:r w:rsidR="00FB1504" w:rsidRPr="00101E2D">
        <w:rPr>
          <w:rFonts w:eastAsia="Times New Roman" w:cs="Times New Roman"/>
          <w:szCs w:val="24"/>
          <w:lang w:eastAsia="lt-LT"/>
        </w:rPr>
        <w:t xml:space="preserve">, jo įgaliotas asmuo ir (ar) mokyklos darbuotojas (kuriam vaikas atsiskleidė patiriantis smurtą, arba turintis gerą emocinį ryšį su vaiku, arba pastebėjęs smurto požymius) gali inicijuoti pokalbį su vaiku, galimai patyrusiu smurtą artimoje aplinkoje. Pokalbio su vaiku, galimai patyrusiu smurtą artimoje aplinkoje, ypatumai pateikiami </w:t>
      </w:r>
      <w:r w:rsidR="008702AC" w:rsidRPr="00101E2D">
        <w:rPr>
          <w:rFonts w:eastAsia="Times New Roman" w:cs="Times New Roman"/>
          <w:szCs w:val="24"/>
          <w:lang w:eastAsia="lt-LT"/>
        </w:rPr>
        <w:t>Aprašo priede Nr.: 2)</w:t>
      </w:r>
      <w:r w:rsidR="00FB1504" w:rsidRPr="00101E2D">
        <w:rPr>
          <w:rFonts w:eastAsia="Times New Roman" w:cs="Times New Roman"/>
          <w:szCs w:val="24"/>
          <w:lang w:eastAsia="lt-LT"/>
        </w:rPr>
        <w:t>;</w:t>
      </w:r>
    </w:p>
    <w:p w:rsidR="00FB1504" w:rsidRPr="00101E2D" w:rsidRDefault="00101E2D" w:rsidP="00975CBF">
      <w:pPr>
        <w:ind w:firstLine="1134"/>
        <w:jc w:val="both"/>
        <w:rPr>
          <w:rFonts w:eastAsia="Times New Roman" w:cs="Times New Roman"/>
          <w:szCs w:val="24"/>
          <w:lang w:eastAsia="lt-LT"/>
        </w:rPr>
      </w:pPr>
      <w:r>
        <w:rPr>
          <w:rFonts w:eastAsia="Times New Roman" w:cs="Times New Roman"/>
          <w:szCs w:val="24"/>
          <w:lang w:eastAsia="lt-LT"/>
        </w:rPr>
        <w:t>20.3.</w:t>
      </w:r>
      <w:r w:rsidR="000B2751">
        <w:rPr>
          <w:rFonts w:eastAsia="Times New Roman" w:cs="Times New Roman"/>
          <w:szCs w:val="24"/>
          <w:lang w:eastAsia="lt-LT"/>
        </w:rPr>
        <w:t xml:space="preserve"> </w:t>
      </w:r>
      <w:r w:rsidR="00FB1504" w:rsidRPr="00101E2D">
        <w:rPr>
          <w:rFonts w:eastAsia="Times New Roman" w:cs="Times New Roman"/>
          <w:szCs w:val="24"/>
          <w:lang w:eastAsia="lt-LT"/>
        </w:rPr>
        <w:t xml:space="preserve">mokyklos </w:t>
      </w:r>
      <w:r w:rsidR="000467C1" w:rsidRPr="00101E2D">
        <w:rPr>
          <w:rFonts w:eastAsia="Times New Roman" w:cs="Times New Roman"/>
          <w:szCs w:val="24"/>
          <w:lang w:eastAsia="lt-LT"/>
        </w:rPr>
        <w:t>direktorius</w:t>
      </w:r>
      <w:r w:rsidR="00FB1504" w:rsidRPr="00101E2D">
        <w:rPr>
          <w:rFonts w:eastAsia="Times New Roman" w:cs="Times New Roman"/>
          <w:szCs w:val="24"/>
          <w:lang w:eastAsia="lt-LT"/>
        </w:rPr>
        <w:t xml:space="preserve"> ar jo įgaliotas asmuo, gavęs pranešimą iš mokyklos darbuotojo apie vaiką, galimai patyrusį smurtą artimoje aplinkoje, nedelsdamas praneša savivaldybės administracijos vaiko teisių apsaugos skyriui ir (ar) policijai;</w:t>
      </w:r>
    </w:p>
    <w:p w:rsidR="00FB1504" w:rsidRPr="00101E2D" w:rsidRDefault="00101E2D" w:rsidP="00975CBF">
      <w:pPr>
        <w:ind w:firstLine="1134"/>
        <w:jc w:val="both"/>
        <w:rPr>
          <w:rFonts w:eastAsia="Times New Roman" w:cs="Times New Roman"/>
          <w:szCs w:val="24"/>
          <w:lang w:eastAsia="lt-LT"/>
        </w:rPr>
      </w:pPr>
      <w:r>
        <w:rPr>
          <w:rFonts w:eastAsia="Times New Roman" w:cs="Times New Roman"/>
          <w:szCs w:val="24"/>
          <w:lang w:eastAsia="lt-LT"/>
        </w:rPr>
        <w:t>20.4.</w:t>
      </w:r>
      <w:r w:rsidR="000B2751">
        <w:rPr>
          <w:rFonts w:eastAsia="Times New Roman" w:cs="Times New Roman"/>
          <w:szCs w:val="24"/>
          <w:lang w:eastAsia="lt-LT"/>
        </w:rPr>
        <w:t xml:space="preserve"> </w:t>
      </w:r>
      <w:r w:rsidR="00FB1504" w:rsidRPr="00101E2D">
        <w:rPr>
          <w:rFonts w:eastAsia="Times New Roman" w:cs="Times New Roman"/>
          <w:szCs w:val="24"/>
          <w:lang w:eastAsia="lt-LT"/>
        </w:rPr>
        <w:t xml:space="preserve">mokyklos </w:t>
      </w:r>
      <w:r w:rsidR="00A40C9A" w:rsidRPr="00101E2D">
        <w:rPr>
          <w:rFonts w:eastAsia="Times New Roman" w:cs="Times New Roman"/>
          <w:szCs w:val="24"/>
          <w:lang w:eastAsia="lt-LT"/>
        </w:rPr>
        <w:t>direktorius</w:t>
      </w:r>
      <w:r w:rsidR="00FB1504" w:rsidRPr="00101E2D">
        <w:rPr>
          <w:rFonts w:eastAsia="Times New Roman" w:cs="Times New Roman"/>
          <w:szCs w:val="24"/>
          <w:lang w:eastAsia="lt-LT"/>
        </w:rPr>
        <w:t xml:space="preserve"> ar jo įgaliotas asmuo, pranešęs apie vaiko, galimai patyrusio smurtą artimoje aplinkoje, atvejį savivaldybės administracijos vaiko teisių apsaugos skyriui ir (ar) policijai, informuoja mokyklos vaiko gerovės komisiją dėl pagalbos vaikui organizavimo ir (ar) teikimo; </w:t>
      </w:r>
    </w:p>
    <w:p w:rsidR="00FB1504" w:rsidRPr="00101E2D" w:rsidRDefault="00101E2D" w:rsidP="00975CBF">
      <w:pPr>
        <w:ind w:firstLine="1134"/>
        <w:jc w:val="both"/>
        <w:rPr>
          <w:rFonts w:eastAsia="Times New Roman" w:cs="Times New Roman"/>
          <w:szCs w:val="24"/>
          <w:lang w:eastAsia="lt-LT"/>
        </w:rPr>
      </w:pPr>
      <w:r>
        <w:rPr>
          <w:rFonts w:eastAsia="Times New Roman" w:cs="Times New Roman"/>
          <w:szCs w:val="24"/>
          <w:lang w:eastAsia="lt-LT"/>
        </w:rPr>
        <w:t>20.5.</w:t>
      </w:r>
      <w:r w:rsidR="000B2751">
        <w:rPr>
          <w:rFonts w:eastAsia="Times New Roman" w:cs="Times New Roman"/>
          <w:szCs w:val="24"/>
          <w:lang w:eastAsia="lt-LT"/>
        </w:rPr>
        <w:t xml:space="preserve"> </w:t>
      </w:r>
      <w:r w:rsidR="00FB1504" w:rsidRPr="00101E2D">
        <w:rPr>
          <w:rFonts w:eastAsia="Times New Roman" w:cs="Times New Roman"/>
          <w:szCs w:val="24"/>
          <w:lang w:eastAsia="lt-LT"/>
        </w:rPr>
        <w:t xml:space="preserve">mokyklos vaiko gerovės komisija aptaria vaiko, galimai patyrusio smurtą artimoje aplinkoje, atvejį ir bendradarbiaudama su savivaldybės administracijos vaiko teisių apsaugos skyriumi </w:t>
      </w:r>
      <w:r w:rsidR="00FB1504" w:rsidRPr="00101E2D">
        <w:rPr>
          <w:rFonts w:eastAsia="Times New Roman" w:cs="Times New Roman"/>
          <w:szCs w:val="24"/>
          <w:lang w:eastAsia="lt-LT"/>
        </w:rPr>
        <w:lastRenderedPageBreak/>
        <w:t>nustato švietimo ir (ar) kitos pagalbos vaikui ir (ar) šeimai poreikį (psichologinės pagalbos vaikui mokykloje, švietimo pagalbos ar pedagoginėje psichologinėje tarnyboje, emocinės paramos telefonu ar kita), bendradarbiavimo su vaiko atstovais pagal įstatymą, kitomis institucijomis, užtikrinančiomis vaiko teisių apsaugą ir teikiančiomis paga</w:t>
      </w:r>
      <w:r w:rsidR="00FF2D86" w:rsidRPr="00101E2D">
        <w:rPr>
          <w:rFonts w:eastAsia="Times New Roman" w:cs="Times New Roman"/>
          <w:szCs w:val="24"/>
          <w:lang w:eastAsia="lt-LT"/>
        </w:rPr>
        <w:t>lbą vaikui ir šeimai, aspektus.</w:t>
      </w:r>
      <w:r w:rsidR="00FB1504" w:rsidRPr="00101E2D">
        <w:rPr>
          <w:rFonts w:eastAsia="Times New Roman" w:cs="Times New Roman"/>
          <w:szCs w:val="24"/>
          <w:lang w:eastAsia="lt-LT"/>
        </w:rPr>
        <w:t xml:space="preserve"> </w:t>
      </w:r>
    </w:p>
    <w:p w:rsidR="00101FD7" w:rsidRDefault="00101E2D" w:rsidP="00975CBF">
      <w:pPr>
        <w:ind w:firstLine="1134"/>
        <w:jc w:val="both"/>
        <w:rPr>
          <w:rFonts w:eastAsia="Times New Roman" w:cs="Times New Roman"/>
          <w:szCs w:val="24"/>
          <w:lang w:eastAsia="lt-LT"/>
        </w:rPr>
      </w:pPr>
      <w:r>
        <w:rPr>
          <w:rFonts w:eastAsia="Times New Roman" w:cs="Times New Roman"/>
          <w:szCs w:val="24"/>
          <w:lang w:eastAsia="lt-LT"/>
        </w:rPr>
        <w:tab/>
        <w:t xml:space="preserve">21. </w:t>
      </w:r>
      <w:r w:rsidR="00FB1504" w:rsidRPr="00101E2D">
        <w:rPr>
          <w:rFonts w:eastAsia="Times New Roman" w:cs="Times New Roman"/>
          <w:szCs w:val="24"/>
          <w:lang w:eastAsia="lt-LT"/>
        </w:rPr>
        <w:t>Nepranešimas savivaldybės administracijos vaiko teisių apsaugos skyriui ir (ar) policijai apie vaiko atstovų pagal įstatymą ir (ar) kitų asmenų daromus vaiko teisių pažeidimus užtraukia atsakomybę Lietuvos Respublikos teisės aktų nustatyta tvarka.</w:t>
      </w:r>
    </w:p>
    <w:p w:rsidR="000B2751" w:rsidRPr="00101E2D" w:rsidRDefault="000B2751" w:rsidP="00975CBF">
      <w:pPr>
        <w:ind w:firstLine="1134"/>
        <w:jc w:val="both"/>
        <w:rPr>
          <w:rFonts w:eastAsia="Times New Roman" w:cs="Times New Roman"/>
          <w:szCs w:val="24"/>
          <w:lang w:eastAsia="lt-LT"/>
        </w:rPr>
      </w:pPr>
    </w:p>
    <w:p w:rsidR="000B2751" w:rsidRDefault="000B2751" w:rsidP="006C471A">
      <w:pPr>
        <w:jc w:val="center"/>
        <w:rPr>
          <w:b/>
          <w:szCs w:val="24"/>
        </w:rPr>
      </w:pPr>
      <w:r>
        <w:rPr>
          <w:b/>
          <w:szCs w:val="24"/>
        </w:rPr>
        <w:t>IV SKYRIUS</w:t>
      </w:r>
    </w:p>
    <w:p w:rsidR="00FF2D86" w:rsidRPr="000B2751" w:rsidRDefault="00FF2D86" w:rsidP="006C471A">
      <w:pPr>
        <w:jc w:val="center"/>
        <w:rPr>
          <w:rFonts w:eastAsia="Times New Roman" w:cs="Times New Roman"/>
          <w:b/>
          <w:szCs w:val="24"/>
          <w:lang w:eastAsia="lt-LT"/>
        </w:rPr>
      </w:pPr>
      <w:r w:rsidRPr="000B2751">
        <w:rPr>
          <w:b/>
          <w:szCs w:val="24"/>
        </w:rPr>
        <w:t>BAIGIAMOSIOS NUOSTATOS</w:t>
      </w:r>
    </w:p>
    <w:p w:rsidR="00FF2D86" w:rsidRPr="00FF2D86" w:rsidRDefault="00FF2D86" w:rsidP="006C471A">
      <w:pPr>
        <w:jc w:val="center"/>
        <w:rPr>
          <w:rFonts w:eastAsia="Times New Roman" w:cs="Times New Roman"/>
          <w:b/>
          <w:szCs w:val="24"/>
          <w:lang w:eastAsia="lt-LT"/>
        </w:rPr>
      </w:pPr>
    </w:p>
    <w:p w:rsidR="00D75FBB" w:rsidRPr="000B2751" w:rsidRDefault="000B2751" w:rsidP="00975CBF">
      <w:pPr>
        <w:tabs>
          <w:tab w:val="left" w:pos="1134"/>
        </w:tabs>
        <w:ind w:firstLine="1134"/>
        <w:jc w:val="both"/>
        <w:rPr>
          <w:szCs w:val="24"/>
        </w:rPr>
      </w:pPr>
      <w:r>
        <w:rPr>
          <w:szCs w:val="24"/>
        </w:rPr>
        <w:t xml:space="preserve">22. </w:t>
      </w:r>
      <w:r w:rsidR="00E56327" w:rsidRPr="000B2751">
        <w:rPr>
          <w:szCs w:val="24"/>
        </w:rPr>
        <w:t xml:space="preserve">Su </w:t>
      </w:r>
      <w:bookmarkStart w:id="0" w:name="_GoBack"/>
      <w:bookmarkEnd w:id="0"/>
      <w:r w:rsidR="00E56327" w:rsidRPr="000B2751">
        <w:rPr>
          <w:szCs w:val="24"/>
        </w:rPr>
        <w:t>šiuo tvarkos aprašu visi mokyklos darbuotojai supažindinami pasirašytinai.</w:t>
      </w:r>
    </w:p>
    <w:p w:rsidR="00F35F2B" w:rsidRPr="000B2751" w:rsidRDefault="000B2751" w:rsidP="00975CBF">
      <w:pPr>
        <w:tabs>
          <w:tab w:val="left" w:pos="1134"/>
        </w:tabs>
        <w:ind w:firstLine="1134"/>
        <w:jc w:val="both"/>
        <w:rPr>
          <w:szCs w:val="24"/>
        </w:rPr>
      </w:pPr>
      <w:r>
        <w:rPr>
          <w:szCs w:val="24"/>
        </w:rPr>
        <w:t xml:space="preserve">23. </w:t>
      </w:r>
      <w:r w:rsidR="00F35F2B" w:rsidRPr="000B2751">
        <w:rPr>
          <w:szCs w:val="24"/>
        </w:rPr>
        <w:t>Mokyklos darbuotojas, įtaręs, kad vaikas galimai patyrė smurtą artimoje aplinkoje, raštu fiksuoja požymius ir visas aplinkybes, kurios sukėlė įtarimą dėl smurto artimoje aplinkoje (pvz., vaiko elgesio ir emocijų pokyčiai, vaiko pasisakymas, vaiko ir jo atstovo pagal įstatymą bendravimo ypatumai ar kita) ir esant galimybei kartu su pranešimu pateikia mokyklos direktoriui ar jo įgaliotam asmeniui ar savivaldybės administracijos vaiko teisių apsaugos skyriui ir (ar) policijai.</w:t>
      </w:r>
    </w:p>
    <w:p w:rsidR="00D75FBB" w:rsidRPr="000B2751" w:rsidRDefault="000B2751" w:rsidP="00975CBF">
      <w:pPr>
        <w:tabs>
          <w:tab w:val="left" w:pos="1134"/>
        </w:tabs>
        <w:ind w:firstLine="1134"/>
        <w:jc w:val="both"/>
        <w:rPr>
          <w:szCs w:val="24"/>
        </w:rPr>
      </w:pPr>
      <w:r>
        <w:rPr>
          <w:szCs w:val="24"/>
        </w:rPr>
        <w:t xml:space="preserve">24. </w:t>
      </w:r>
      <w:r w:rsidR="00F35F2B" w:rsidRPr="000B2751">
        <w:rPr>
          <w:szCs w:val="24"/>
        </w:rPr>
        <w:t>Mokyklos darbuotojas, įtaręs, kad vaikas galimai patyrė smurtą artimoje aplinkoje, mokyklos direktoriui arba jo įgaliotam asmeniui praneša apie atvejį raštu arba elektroninio ryšio priemonėmis.</w:t>
      </w:r>
    </w:p>
    <w:p w:rsidR="00F35F2B" w:rsidRDefault="000B2751" w:rsidP="00975CBF">
      <w:pPr>
        <w:tabs>
          <w:tab w:val="left" w:pos="1134"/>
        </w:tabs>
        <w:ind w:firstLine="1134"/>
        <w:jc w:val="both"/>
        <w:rPr>
          <w:szCs w:val="24"/>
        </w:rPr>
      </w:pPr>
      <w:r>
        <w:rPr>
          <w:szCs w:val="24"/>
        </w:rPr>
        <w:t xml:space="preserve">25. </w:t>
      </w:r>
      <w:r w:rsidR="00F35F2B" w:rsidRPr="000B2751">
        <w:rPr>
          <w:szCs w:val="24"/>
        </w:rPr>
        <w:t>Visi dokumentai, esantys vaiko asmens byloje, ir duomenys, susiję su vaiku ir jo asmeniniu gyvenimu, yra konfidencialūs ir naudojami tik tiek, kiek tai būtina vaiko teisių ir teisėtų interesų apsaugą įgyvendinančioms institucijoms ir mokyklos darbuotojams atlikti pavestas funkcijas.</w:t>
      </w:r>
    </w:p>
    <w:p w:rsidR="0001170B" w:rsidRDefault="0001170B" w:rsidP="00975CBF">
      <w:pPr>
        <w:tabs>
          <w:tab w:val="left" w:pos="1134"/>
        </w:tabs>
        <w:ind w:firstLine="1134"/>
        <w:jc w:val="both"/>
        <w:rPr>
          <w:szCs w:val="24"/>
        </w:rPr>
      </w:pPr>
    </w:p>
    <w:p w:rsidR="0001170B" w:rsidRPr="000B2751" w:rsidRDefault="0001170B" w:rsidP="0001170B">
      <w:pPr>
        <w:tabs>
          <w:tab w:val="left" w:pos="1134"/>
        </w:tabs>
        <w:jc w:val="center"/>
        <w:rPr>
          <w:szCs w:val="24"/>
        </w:rPr>
      </w:pPr>
      <w:r>
        <w:rPr>
          <w:szCs w:val="24"/>
        </w:rPr>
        <w:t>___________________</w:t>
      </w:r>
    </w:p>
    <w:p w:rsidR="00ED3486" w:rsidRDefault="00ED3486" w:rsidP="0001170B">
      <w:pPr>
        <w:tabs>
          <w:tab w:val="left" w:pos="1134"/>
        </w:tabs>
        <w:jc w:val="both"/>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pPr>
    </w:p>
    <w:p w:rsidR="00ED3486" w:rsidRDefault="00ED3486" w:rsidP="00ED3486">
      <w:pPr>
        <w:tabs>
          <w:tab w:val="left" w:pos="1134"/>
        </w:tabs>
        <w:rPr>
          <w:szCs w:val="24"/>
        </w:rPr>
        <w:sectPr w:rsidR="00ED3486" w:rsidSect="00915477">
          <w:headerReference w:type="default" r:id="rId8"/>
          <w:pgSz w:w="11906" w:h="16838" w:code="9"/>
          <w:pgMar w:top="1276" w:right="566" w:bottom="567" w:left="1134" w:header="283" w:footer="340" w:gutter="0"/>
          <w:cols w:space="1296"/>
          <w:docGrid w:linePitch="360"/>
        </w:sectPr>
      </w:pPr>
    </w:p>
    <w:p w:rsidR="00B6744D" w:rsidRDefault="00B6744D" w:rsidP="00981905">
      <w:pPr>
        <w:tabs>
          <w:tab w:val="left" w:pos="1134"/>
        </w:tabs>
        <w:ind w:firstLine="8931"/>
        <w:rPr>
          <w:bCs/>
        </w:rPr>
      </w:pPr>
      <w:r>
        <w:rPr>
          <w:bCs/>
        </w:rPr>
        <w:lastRenderedPageBreak/>
        <w:t xml:space="preserve">Kauno Žaliakalnio progimnazijos </w:t>
      </w:r>
    </w:p>
    <w:p w:rsidR="00ED3486" w:rsidRDefault="00ED3486" w:rsidP="00981905">
      <w:pPr>
        <w:tabs>
          <w:tab w:val="left" w:pos="1134"/>
        </w:tabs>
        <w:ind w:firstLine="8931"/>
        <w:rPr>
          <w:bCs/>
        </w:rPr>
      </w:pPr>
      <w:r>
        <w:rPr>
          <w:bCs/>
        </w:rPr>
        <w:t>Smurto artimoje aplinkoje atpažinimo kriterijų ir veiksmų,</w:t>
      </w:r>
    </w:p>
    <w:p w:rsidR="00ED3486" w:rsidRDefault="00ED3486" w:rsidP="00981905">
      <w:pPr>
        <w:tabs>
          <w:tab w:val="left" w:pos="1134"/>
        </w:tabs>
        <w:ind w:firstLine="8931"/>
        <w:rPr>
          <w:bCs/>
        </w:rPr>
      </w:pPr>
      <w:r>
        <w:rPr>
          <w:bCs/>
        </w:rPr>
        <w:t>Kilus įtarimui</w:t>
      </w:r>
      <w:r w:rsidR="00981905">
        <w:rPr>
          <w:bCs/>
        </w:rPr>
        <w:t xml:space="preserve"> </w:t>
      </w:r>
      <w:r>
        <w:rPr>
          <w:bCs/>
        </w:rPr>
        <w:t>dėl galimo smurto artimoje aplinkoje</w:t>
      </w:r>
    </w:p>
    <w:p w:rsidR="00ED3486" w:rsidRDefault="00ED3486" w:rsidP="00981905">
      <w:pPr>
        <w:tabs>
          <w:tab w:val="left" w:pos="1134"/>
        </w:tabs>
        <w:ind w:firstLine="8931"/>
        <w:rPr>
          <w:bCs/>
        </w:rPr>
      </w:pPr>
      <w:r>
        <w:rPr>
          <w:bCs/>
        </w:rPr>
        <w:t xml:space="preserve">Tvarkos aprašo </w:t>
      </w:r>
      <w:r w:rsidR="00981905">
        <w:rPr>
          <w:bCs/>
        </w:rPr>
        <w:t>p</w:t>
      </w:r>
      <w:r>
        <w:rPr>
          <w:bCs/>
        </w:rPr>
        <w:t>riedas Nr.: 1</w:t>
      </w:r>
    </w:p>
    <w:p w:rsidR="00556A2C" w:rsidRDefault="00556A2C" w:rsidP="00ED3486">
      <w:pPr>
        <w:tabs>
          <w:tab w:val="left" w:pos="1134"/>
        </w:tabs>
        <w:ind w:firstLine="8505"/>
        <w:rPr>
          <w:bCs/>
        </w:rPr>
      </w:pPr>
    </w:p>
    <w:p w:rsidR="00556A2C" w:rsidRDefault="00556A2C" w:rsidP="00556A2C">
      <w:pPr>
        <w:tabs>
          <w:tab w:val="left" w:pos="1134"/>
        </w:tabs>
        <w:jc w:val="center"/>
        <w:rPr>
          <w:b/>
          <w:bCs/>
        </w:rPr>
      </w:pPr>
      <w:r>
        <w:rPr>
          <w:b/>
          <w:bCs/>
        </w:rPr>
        <w:t>MOKYKLOS DARBUOTOJŲ VEIKSMŲ SEKA, ĮTARUS, KAD VAIKAS GALIMAI PATYRĖ SMURTĄ ARTIMOJE APLINKOJE</w:t>
      </w:r>
    </w:p>
    <w:p w:rsidR="00556A2C" w:rsidRDefault="00556A2C" w:rsidP="00556A2C">
      <w:pPr>
        <w:tabs>
          <w:tab w:val="left" w:pos="1134"/>
        </w:tabs>
        <w:jc w:val="center"/>
        <w:rPr>
          <w:b/>
          <w:bCs/>
        </w:rPr>
      </w:pPr>
    </w:p>
    <w:p w:rsidR="003D047F" w:rsidRDefault="003D047F" w:rsidP="003D047F">
      <w:pPr>
        <w:jc w:val="center"/>
        <w:rPr>
          <w:b/>
          <w:szCs w:val="24"/>
        </w:rPr>
      </w:pPr>
      <w:r>
        <w:rPr>
          <w:noProof/>
          <w:lang w:eastAsia="lt-LT"/>
        </w:rPr>
        <mc:AlternateContent>
          <mc:Choice Requires="wps">
            <w:drawing>
              <wp:anchor distT="0" distB="0" distL="114300" distR="114300" simplePos="0" relativeHeight="251667456" behindDoc="0" locked="0" layoutInCell="1" allowOverlap="1" wp14:anchorId="187AC8CC" wp14:editId="3975E6C4">
                <wp:simplePos x="0" y="0"/>
                <wp:positionH relativeFrom="column">
                  <wp:posOffset>3318510</wp:posOffset>
                </wp:positionH>
                <wp:positionV relativeFrom="paragraph">
                  <wp:posOffset>144780</wp:posOffset>
                </wp:positionV>
                <wp:extent cx="1828800" cy="1123950"/>
                <wp:effectExtent l="0" t="0" r="19050" b="19050"/>
                <wp:wrapNone/>
                <wp:docPr id="15"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123950"/>
                        </a:xfrm>
                        <a:prstGeom prst="flowChartProcess">
                          <a:avLst/>
                        </a:prstGeom>
                        <a:solidFill>
                          <a:srgbClr val="C0C0C0"/>
                        </a:solidFill>
                        <a:ln w="25400">
                          <a:solidFill>
                            <a:srgbClr val="F79646"/>
                          </a:solidFill>
                          <a:miter lim="800000"/>
                          <a:headEnd/>
                          <a:tailEnd/>
                        </a:ln>
                      </wps:spPr>
                      <wps:txbx>
                        <w:txbxContent>
                          <w:p w:rsidR="003D047F" w:rsidRDefault="003D047F" w:rsidP="003D047F">
                            <w:pPr>
                              <w:jc w:val="center"/>
                              <w:rPr>
                                <w:color w:val="000000"/>
                              </w:rPr>
                            </w:pPr>
                          </w:p>
                          <w:p w:rsidR="003D047F" w:rsidRPr="005133DB" w:rsidRDefault="003D047F" w:rsidP="003D047F">
                            <w:pPr>
                              <w:jc w:val="center"/>
                              <w:rPr>
                                <w:b/>
                                <w:color w:val="000000"/>
                              </w:rPr>
                            </w:pPr>
                            <w:r w:rsidRPr="005133DB">
                              <w:rPr>
                                <w:b/>
                                <w:color w:val="000000"/>
                              </w:rPr>
                              <w:t xml:space="preserve">Mokyklos </w:t>
                            </w:r>
                            <w:r w:rsidR="003A58D2">
                              <w:rPr>
                                <w:b/>
                                <w:color w:val="000000"/>
                              </w:rPr>
                              <w:t>direktorius</w:t>
                            </w:r>
                            <w:r w:rsidRPr="005133DB">
                              <w:rPr>
                                <w:b/>
                                <w:color w:val="000000"/>
                              </w:rPr>
                              <w:t xml:space="preserve"> ar jo </w:t>
                            </w:r>
                            <w:r w:rsidRPr="005133DB">
                              <w:rPr>
                                <w:b/>
                                <w:color w:val="000000"/>
                                <w:szCs w:val="24"/>
                              </w:rPr>
                              <w:t>įgaliotas asmuo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AC8CC" id="_x0000_t109" coordsize="21600,21600" o:spt="109" path="m,l,21600r21600,l21600,xe">
                <v:stroke joinstyle="miter"/>
                <v:path gradientshapeok="t" o:connecttype="rect"/>
              </v:shapetype>
              <v:shape id="Flowchart: Process 3" o:spid="_x0000_s1026" type="#_x0000_t109" style="position:absolute;left:0;text-align:left;margin-left:261.3pt;margin-top:11.4pt;width:2in;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" fillcolor="silver" strokecolor="#f79646" strokeweight="2pt">
                <v:path arrowok="t"/>
                <v:textbox>
                  <w:txbxContent>
                    <w:p w:rsidR="003D047F" w:rsidRDefault="003D047F" w:rsidP="003D047F">
                      <w:pPr>
                        <w:jc w:val="center"/>
                        <w:rPr>
                          <w:color w:val="000000"/>
                        </w:rPr>
                      </w:pPr>
                    </w:p>
                    <w:p w:rsidR="003D047F" w:rsidRPr="005133DB" w:rsidRDefault="003D047F" w:rsidP="003D047F">
                      <w:pPr>
                        <w:jc w:val="center"/>
                        <w:rPr>
                          <w:b/>
                          <w:color w:val="000000"/>
                        </w:rPr>
                      </w:pPr>
                      <w:r w:rsidRPr="005133DB">
                        <w:rPr>
                          <w:b/>
                          <w:color w:val="000000"/>
                        </w:rPr>
                        <w:t xml:space="preserve">Mokyklos </w:t>
                      </w:r>
                      <w:r w:rsidR="003A58D2">
                        <w:rPr>
                          <w:b/>
                          <w:color w:val="000000"/>
                        </w:rPr>
                        <w:t>direktorius</w:t>
                      </w:r>
                      <w:r w:rsidRPr="005133DB">
                        <w:rPr>
                          <w:b/>
                          <w:color w:val="000000"/>
                        </w:rPr>
                        <w:t xml:space="preserve"> ar jo </w:t>
                      </w:r>
                      <w:r w:rsidRPr="005133DB">
                        <w:rPr>
                          <w:b/>
                          <w:color w:val="000000"/>
                          <w:szCs w:val="24"/>
                        </w:rPr>
                        <w:t>įgaliotas asmuo</w:t>
                      </w:r>
                    </w:p>
                  </w:txbxContent>
                </v:textbox>
              </v:shape>
            </w:pict>
          </mc:Fallback>
        </mc:AlternateContent>
      </w:r>
      <w:r>
        <w:rPr>
          <w:noProof/>
          <w:lang w:eastAsia="lt-LT"/>
        </w:rPr>
        <mc:AlternateContent>
          <mc:Choice Requires="wps">
            <w:drawing>
              <wp:anchor distT="0" distB="0" distL="114300" distR="114300" simplePos="0" relativeHeight="251670528" behindDoc="0" locked="0" layoutInCell="1" allowOverlap="1" wp14:anchorId="7B22D0EE" wp14:editId="01B6319A">
                <wp:simplePos x="0" y="0"/>
                <wp:positionH relativeFrom="column">
                  <wp:posOffset>-300990</wp:posOffset>
                </wp:positionH>
                <wp:positionV relativeFrom="paragraph">
                  <wp:posOffset>158114</wp:posOffset>
                </wp:positionV>
                <wp:extent cx="1878330" cy="1133475"/>
                <wp:effectExtent l="0" t="0" r="26670" b="2857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1133475"/>
                        </a:xfrm>
                        <a:prstGeom prst="flowChartProcess">
                          <a:avLst/>
                        </a:prstGeom>
                        <a:solidFill>
                          <a:srgbClr val="C0C0C0"/>
                        </a:solidFill>
                        <a:ln w="25400">
                          <a:solidFill>
                            <a:srgbClr val="F79646"/>
                          </a:solidFill>
                          <a:miter lim="800000"/>
                          <a:headEnd/>
                          <a:tailEnd/>
                        </a:ln>
                      </wps:spPr>
                      <wps:txbx>
                        <w:txbxContent>
                          <w:p w:rsidR="003D047F" w:rsidRPr="005133DB" w:rsidRDefault="003D047F" w:rsidP="003D047F">
                            <w:pPr>
                              <w:jc w:val="center"/>
                              <w:rPr>
                                <w:b/>
                                <w:szCs w:val="24"/>
                              </w:rPr>
                            </w:pPr>
                            <w:r w:rsidRPr="005133DB">
                              <w:rPr>
                                <w:b/>
                                <w:szCs w:val="24"/>
                              </w:rPr>
                              <w:t>Mokyklos darbuotojas, įtariantis vaiką patyrus smurtą artimoje aplinkoje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22D0EE" id="AutoShape 3" o:spid="_x0000_s1027" type="#_x0000_t109" style="position:absolute;left:0;text-align:left;margin-left:-23.7pt;margin-top:12.45pt;width:147.9pt;height:8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" fillcolor="silver" strokecolor="#f79646" strokeweight="2pt">
                <v:textbox>
                  <w:txbxContent>
                    <w:p w:rsidR="003D047F" w:rsidRPr="005133DB" w:rsidRDefault="003D047F" w:rsidP="003D047F">
                      <w:pPr>
                        <w:jc w:val="center"/>
                        <w:rPr>
                          <w:b/>
                          <w:szCs w:val="24"/>
                        </w:rPr>
                      </w:pPr>
                      <w:r w:rsidRPr="005133DB">
                        <w:rPr>
                          <w:b/>
                          <w:szCs w:val="24"/>
                        </w:rPr>
                        <w:t>Mokyklos darbuotojas, įtariantis vaiką patyrus smurtą artimoje aplinkoje</w:t>
                      </w:r>
                    </w:p>
                  </w:txbxContent>
                </v:textbox>
              </v:shape>
            </w:pict>
          </mc:Fallback>
        </mc:AlternateContent>
      </w:r>
    </w:p>
    <w:p w:rsidR="003D047F" w:rsidRDefault="003D047F" w:rsidP="003D047F">
      <w:pPr>
        <w:jc w:val="center"/>
        <w:rPr>
          <w:b/>
          <w:szCs w:val="24"/>
        </w:rPr>
      </w:pPr>
      <w:r>
        <w:rPr>
          <w:noProof/>
          <w:lang w:eastAsia="lt-LT"/>
        </w:rPr>
        <mc:AlternateContent>
          <mc:Choice Requires="wps">
            <w:drawing>
              <wp:anchor distT="0" distB="0" distL="114300" distR="114300" simplePos="0" relativeHeight="251668480" behindDoc="0" locked="0" layoutInCell="1" allowOverlap="1" wp14:anchorId="45998D14" wp14:editId="2EC61195">
                <wp:simplePos x="0" y="0"/>
                <wp:positionH relativeFrom="column">
                  <wp:posOffset>5166360</wp:posOffset>
                </wp:positionH>
                <wp:positionV relativeFrom="paragraph">
                  <wp:posOffset>178435</wp:posOffset>
                </wp:positionV>
                <wp:extent cx="1371600" cy="571500"/>
                <wp:effectExtent l="0" t="19050" r="38100" b="38100"/>
                <wp:wrapNone/>
                <wp:docPr id="1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71500"/>
                        </a:xfrm>
                        <a:prstGeom prst="rightArrow">
                          <a:avLst/>
                        </a:prstGeom>
                        <a:solidFill>
                          <a:sysClr val="window" lastClr="FFFFFF"/>
                        </a:solidFill>
                        <a:ln w="25400" cap="flat" cmpd="sng" algn="ctr">
                          <a:solidFill>
                            <a:srgbClr val="F79646"/>
                          </a:solidFill>
                          <a:prstDash val="solid"/>
                        </a:ln>
                        <a:effectLst/>
                      </wps:spPr>
                      <wps:txbx>
                        <w:txbxContent>
                          <w:p w:rsidR="003D047F" w:rsidRPr="00FC475A" w:rsidRDefault="003D047F" w:rsidP="003D047F">
                            <w:pPr>
                              <w:jc w:val="center"/>
                              <w:rPr>
                                <w:color w:val="FF0000"/>
                              </w:rPr>
                            </w:pPr>
                            <w:r w:rsidRPr="00FC475A">
                              <w:rPr>
                                <w:color w:val="000000"/>
                              </w:rPr>
                              <w:t xml:space="preserve">Praneša  </w:t>
                            </w:r>
                          </w:p>
                          <w:p w:rsidR="003D047F" w:rsidRDefault="003D047F" w:rsidP="003D047F">
                            <w:pPr>
                              <w:jc w:val="center"/>
                            </w:pPr>
                            <w:proofErr w:type="spellStart"/>
                            <w:r w:rsidRPr="00316AC0">
                              <w:rPr>
                                <w:sz w:val="19"/>
                                <w:szCs w:val="19"/>
                              </w:rPr>
                              <w:t>eša</w:t>
                            </w:r>
                            <w:proofErr w:type="spellEnd"/>
                            <w:r w:rsidRPr="00316AC0">
                              <w:rPr>
                                <w:sz w:val="19"/>
                                <w:szCs w:val="19"/>
                              </w:rPr>
                              <w:t xml:space="preserve"> raštu (forma) arba</w:t>
                            </w:r>
                            <w:r>
                              <w:t xml:space="preserve"> žodžiu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998D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8" type="#_x0000_t13" style="position:absolute;left:0;text-align:left;margin-left:406.8pt;margin-top:14.05pt;width:10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" adj="17100" fillcolor="window" strokecolor="#f79646" strokeweight="2pt">
                <v:path arrowok="t"/>
                <v:textbox>
                  <w:txbxContent>
                    <w:p w:rsidR="003D047F" w:rsidRPr="00FC475A" w:rsidRDefault="003D047F" w:rsidP="003D047F">
                      <w:pPr>
                        <w:jc w:val="center"/>
                        <w:rPr>
                          <w:color w:val="FF0000"/>
                        </w:rPr>
                      </w:pPr>
                      <w:r w:rsidRPr="00FC475A">
                        <w:rPr>
                          <w:color w:val="000000"/>
                        </w:rPr>
                        <w:t xml:space="preserve">Praneša  </w:t>
                      </w:r>
                    </w:p>
                    <w:p w:rsidR="003D047F" w:rsidRDefault="003D047F" w:rsidP="003D047F">
                      <w:pPr>
                        <w:jc w:val="center"/>
                      </w:pPr>
                      <w:r w:rsidRPr="00316AC0">
                        <w:rPr>
                          <w:sz w:val="19"/>
                          <w:szCs w:val="19"/>
                        </w:rPr>
                        <w:t>eša raštu (forma) arba</w:t>
                      </w:r>
                      <w:r>
                        <w:t xml:space="preserve"> žodžiu</w:t>
                      </w:r>
                    </w:p>
                  </w:txbxContent>
                </v:textbox>
              </v:shape>
            </w:pict>
          </mc:Fallback>
        </mc:AlternateContent>
      </w:r>
      <w:r>
        <w:rPr>
          <w:noProof/>
          <w:lang w:eastAsia="lt-LT"/>
        </w:rPr>
        <mc:AlternateContent>
          <mc:Choice Requires="wps">
            <w:drawing>
              <wp:anchor distT="0" distB="0" distL="114300" distR="114300" simplePos="0" relativeHeight="251669504" behindDoc="0" locked="0" layoutInCell="1" allowOverlap="1" wp14:anchorId="7F9D5F63" wp14:editId="53614622">
                <wp:simplePos x="0" y="0"/>
                <wp:positionH relativeFrom="column">
                  <wp:posOffset>6564630</wp:posOffset>
                </wp:positionH>
                <wp:positionV relativeFrom="paragraph">
                  <wp:posOffset>24130</wp:posOffset>
                </wp:positionV>
                <wp:extent cx="2628900" cy="685800"/>
                <wp:effectExtent l="17145" t="13335" r="20955" b="15240"/>
                <wp:wrapNone/>
                <wp:docPr id="14"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685800"/>
                        </a:xfrm>
                        <a:prstGeom prst="flowChartProcess">
                          <a:avLst/>
                        </a:prstGeom>
                        <a:solidFill>
                          <a:srgbClr val="C0C0C0"/>
                        </a:solidFill>
                        <a:ln w="25400">
                          <a:solidFill>
                            <a:srgbClr val="F79646"/>
                          </a:solidFill>
                          <a:miter lim="800000"/>
                          <a:headEnd/>
                          <a:tailEnd/>
                        </a:ln>
                      </wps:spPr>
                      <wps:txbx>
                        <w:txbxContent>
                          <w:p w:rsidR="003D047F" w:rsidRPr="001F0A9B" w:rsidRDefault="003D047F" w:rsidP="003D047F">
                            <w:pPr>
                              <w:jc w:val="center"/>
                              <w:rPr>
                                <w:b/>
                                <w:color w:val="000000"/>
                                <w:szCs w:val="24"/>
                              </w:rPr>
                            </w:pPr>
                            <w:r>
                              <w:rPr>
                                <w:b/>
                                <w:szCs w:val="24"/>
                              </w:rPr>
                              <w:t>S</w:t>
                            </w:r>
                            <w:r w:rsidRPr="001F0A9B">
                              <w:rPr>
                                <w:b/>
                                <w:szCs w:val="24"/>
                              </w:rPr>
                              <w:t xml:space="preserve">avivaldybės administracijos vaiko teisių apsaugos skyrius ir (ar) </w:t>
                            </w:r>
                            <w:r w:rsidRPr="001F0A9B">
                              <w:rPr>
                                <w:b/>
                                <w:color w:val="000000"/>
                                <w:szCs w:val="24"/>
                              </w:rPr>
                              <w:t>policija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9D5F63" id="Flowchart: Process 5" o:spid="_x0000_s1029" type="#_x0000_t109" style="position:absolute;left:0;text-align:left;margin-left:516.9pt;margin-top:1.9pt;width:207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" fillcolor="silver" strokecolor="#f79646" strokeweight="2pt">
                <v:path arrowok="t"/>
                <v:textbox>
                  <w:txbxContent>
                    <w:p w:rsidR="003D047F" w:rsidRPr="001F0A9B" w:rsidRDefault="003D047F" w:rsidP="003D047F">
                      <w:pPr>
                        <w:jc w:val="center"/>
                        <w:rPr>
                          <w:b/>
                          <w:color w:val="000000"/>
                          <w:szCs w:val="24"/>
                        </w:rPr>
                      </w:pPr>
                      <w:r>
                        <w:rPr>
                          <w:b/>
                          <w:szCs w:val="24"/>
                        </w:rPr>
                        <w:t>S</w:t>
                      </w:r>
                      <w:r w:rsidRPr="001F0A9B">
                        <w:rPr>
                          <w:b/>
                          <w:szCs w:val="24"/>
                        </w:rPr>
                        <w:t xml:space="preserve">avivaldybės administracijos vaiko teisių apsaugos skyrius ir (ar) </w:t>
                      </w:r>
                      <w:r w:rsidRPr="001F0A9B">
                        <w:rPr>
                          <w:b/>
                          <w:color w:val="000000"/>
                          <w:szCs w:val="24"/>
                        </w:rPr>
                        <w:t>policija</w:t>
                      </w:r>
                    </w:p>
                  </w:txbxContent>
                </v:textbox>
              </v:shape>
            </w:pict>
          </mc:Fallback>
        </mc:AlternateContent>
      </w:r>
      <w:r>
        <w:rPr>
          <w:noProof/>
          <w:lang w:eastAsia="lt-LT"/>
        </w:rPr>
        <mc:AlternateContent>
          <mc:Choice Requires="wps">
            <w:drawing>
              <wp:anchor distT="0" distB="0" distL="114300" distR="114300" simplePos="0" relativeHeight="251671552" behindDoc="0" locked="0" layoutInCell="1" allowOverlap="1" wp14:anchorId="55CC7937" wp14:editId="20531E48">
                <wp:simplePos x="0" y="0"/>
                <wp:positionH relativeFrom="column">
                  <wp:posOffset>1573530</wp:posOffset>
                </wp:positionH>
                <wp:positionV relativeFrom="paragraph">
                  <wp:posOffset>157480</wp:posOffset>
                </wp:positionV>
                <wp:extent cx="1714500" cy="571500"/>
                <wp:effectExtent l="0" t="19050" r="38100" b="38100"/>
                <wp:wrapNone/>
                <wp:docPr id="18"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ightArrow">
                          <a:avLst>
                            <a:gd name="adj1" fmla="val 50000"/>
                            <a:gd name="adj2" fmla="val 51675"/>
                          </a:avLst>
                        </a:prstGeom>
                        <a:solidFill>
                          <a:srgbClr val="FFFFFF"/>
                        </a:solidFill>
                        <a:ln w="25400">
                          <a:solidFill>
                            <a:srgbClr val="F79646"/>
                          </a:solidFill>
                          <a:miter lim="800000"/>
                          <a:headEnd/>
                          <a:tailEnd/>
                        </a:ln>
                      </wps:spPr>
                      <wps:txbx>
                        <w:txbxContent>
                          <w:p w:rsidR="003D047F" w:rsidRPr="00BB72BF" w:rsidRDefault="003D047F" w:rsidP="003D047F">
                            <w:pPr>
                              <w:jc w:val="center"/>
                            </w:pPr>
                            <w:r w:rsidRPr="00BB72BF">
                              <w:t xml:space="preserve">Praneša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CC7937" id="Right Arrow 2" o:spid="_x0000_s1030" type="#_x0000_t13" style="position:absolute;left:0;text-align:left;margin-left:123.9pt;margin-top:12.4pt;width:13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" adj="17879" strokecolor="#f79646" strokeweight="2pt">
                <v:textbox>
                  <w:txbxContent>
                    <w:p w:rsidR="003D047F" w:rsidRPr="00BB72BF" w:rsidRDefault="003D047F" w:rsidP="003D047F">
                      <w:pPr>
                        <w:jc w:val="center"/>
                      </w:pPr>
                      <w:r w:rsidRPr="00BB72BF">
                        <w:t xml:space="preserve">Praneša </w:t>
                      </w:r>
                    </w:p>
                  </w:txbxContent>
                </v:textbox>
              </v:shape>
            </w:pict>
          </mc:Fallback>
        </mc:AlternateContent>
      </w:r>
    </w:p>
    <w:p w:rsidR="003D047F" w:rsidRDefault="003D047F" w:rsidP="003D047F">
      <w:pPr>
        <w:jc w:val="center"/>
        <w:rPr>
          <w:b/>
          <w:szCs w:val="24"/>
        </w:rPr>
      </w:pPr>
    </w:p>
    <w:p w:rsidR="003D047F" w:rsidRDefault="003D047F" w:rsidP="003D047F">
      <w:pPr>
        <w:jc w:val="center"/>
        <w:rPr>
          <w:b/>
          <w:szCs w:val="24"/>
        </w:rPr>
      </w:pPr>
    </w:p>
    <w:p w:rsidR="003D047F" w:rsidRDefault="003D047F" w:rsidP="003D047F"/>
    <w:p w:rsidR="003D047F" w:rsidRDefault="003D047F" w:rsidP="003D047F"/>
    <w:tbl>
      <w:tblPr>
        <w:tblpPr w:leftFromText="180" w:rightFromText="180" w:vertAnchor="text" w:horzAnchor="margin" w:tblpY="4232"/>
        <w:tblW w:w="0" w:type="auto"/>
        <w:tblLook w:val="01E0" w:firstRow="1" w:lastRow="1" w:firstColumn="1" w:lastColumn="1" w:noHBand="0" w:noVBand="0"/>
      </w:tblPr>
      <w:tblGrid>
        <w:gridCol w:w="1250"/>
        <w:gridCol w:w="3344"/>
      </w:tblGrid>
      <w:tr w:rsidR="003A58D2" w:rsidTr="003A58D2">
        <w:trPr>
          <w:trHeight w:val="290"/>
        </w:trPr>
        <w:tc>
          <w:tcPr>
            <w:tcW w:w="1250" w:type="dxa"/>
            <w:shd w:val="clear" w:color="auto" w:fill="auto"/>
          </w:tcPr>
          <w:p w:rsidR="003A58D2" w:rsidRPr="004D70DA" w:rsidRDefault="003A58D2" w:rsidP="003A58D2">
            <w:pPr>
              <w:rPr>
                <w:sz w:val="20"/>
                <w:szCs w:val="20"/>
              </w:rPr>
            </w:pPr>
            <w:r w:rsidRPr="004D70DA">
              <w:rPr>
                <w:sz w:val="20"/>
                <w:szCs w:val="20"/>
              </w:rPr>
              <w:t>Paaiškinimai</w:t>
            </w:r>
          </w:p>
        </w:tc>
        <w:tc>
          <w:tcPr>
            <w:tcW w:w="3344" w:type="dxa"/>
            <w:shd w:val="clear" w:color="auto" w:fill="auto"/>
          </w:tcPr>
          <w:p w:rsidR="003A58D2" w:rsidRPr="004D70DA" w:rsidRDefault="003A58D2" w:rsidP="003A58D2">
            <w:pPr>
              <w:rPr>
                <w:sz w:val="20"/>
                <w:szCs w:val="20"/>
              </w:rPr>
            </w:pPr>
          </w:p>
        </w:tc>
      </w:tr>
      <w:tr w:rsidR="003A58D2" w:rsidTr="003A58D2">
        <w:trPr>
          <w:trHeight w:val="306"/>
        </w:trPr>
        <w:tc>
          <w:tcPr>
            <w:tcW w:w="1250" w:type="dxa"/>
            <w:shd w:val="clear" w:color="auto" w:fill="auto"/>
          </w:tcPr>
          <w:p w:rsidR="003A58D2" w:rsidRPr="004D70DA" w:rsidRDefault="003A58D2" w:rsidP="003A58D2">
            <w:pPr>
              <w:rPr>
                <w:sz w:val="20"/>
                <w:szCs w:val="20"/>
              </w:rPr>
            </w:pPr>
            <w:r>
              <w:rPr>
                <w:noProof/>
                <w:sz w:val="20"/>
                <w:szCs w:val="20"/>
                <w:lang w:eastAsia="lt-LT"/>
              </w:rPr>
              <mc:AlternateContent>
                <mc:Choice Requires="wps">
                  <w:drawing>
                    <wp:anchor distT="0" distB="0" distL="114300" distR="114300" simplePos="0" relativeHeight="251674624" behindDoc="0" locked="0" layoutInCell="1" allowOverlap="1" wp14:anchorId="61F44E0A" wp14:editId="7462C1C0">
                      <wp:simplePos x="0" y="0"/>
                      <wp:positionH relativeFrom="column">
                        <wp:posOffset>0</wp:posOffset>
                      </wp:positionH>
                      <wp:positionV relativeFrom="paragraph">
                        <wp:posOffset>29845</wp:posOffset>
                      </wp:positionV>
                      <wp:extent cx="457200" cy="114300"/>
                      <wp:effectExtent l="15240" t="19050" r="22860"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RightArrow">
                                <a:avLst>
                                  <a:gd name="adj1" fmla="val 50000"/>
                                  <a:gd name="adj2" fmla="val 80000"/>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21C2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7" o:spid="_x0000_s1026" type="#_x0000_t69" style="position:absolute;margin-left:0;margin-top:2.35pt;width:36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">
                      <v:stroke dashstyle="1 1"/>
                    </v:shape>
                  </w:pict>
                </mc:Fallback>
              </mc:AlternateContent>
            </w:r>
          </w:p>
        </w:tc>
        <w:tc>
          <w:tcPr>
            <w:tcW w:w="3344" w:type="dxa"/>
            <w:shd w:val="clear" w:color="auto" w:fill="auto"/>
          </w:tcPr>
          <w:p w:rsidR="003A58D2" w:rsidRPr="004D70DA" w:rsidRDefault="003A58D2" w:rsidP="003A58D2">
            <w:pPr>
              <w:rPr>
                <w:sz w:val="20"/>
                <w:szCs w:val="20"/>
              </w:rPr>
            </w:pPr>
            <w:r w:rsidRPr="004D70DA">
              <w:rPr>
                <w:sz w:val="20"/>
                <w:szCs w:val="20"/>
              </w:rPr>
              <w:t>rekomenduojami (prireikus ) veiksmai</w:t>
            </w:r>
          </w:p>
        </w:tc>
      </w:tr>
      <w:tr w:rsidR="003A58D2" w:rsidTr="003A58D2">
        <w:trPr>
          <w:trHeight w:val="290"/>
        </w:trPr>
        <w:tc>
          <w:tcPr>
            <w:tcW w:w="1250" w:type="dxa"/>
            <w:shd w:val="clear" w:color="auto" w:fill="auto"/>
          </w:tcPr>
          <w:p w:rsidR="003A58D2" w:rsidRPr="004D70DA" w:rsidRDefault="003A58D2" w:rsidP="003A58D2">
            <w:pPr>
              <w:rPr>
                <w:sz w:val="20"/>
                <w:szCs w:val="20"/>
              </w:rPr>
            </w:pPr>
            <w:r>
              <w:rPr>
                <w:noProof/>
                <w:sz w:val="20"/>
                <w:szCs w:val="20"/>
                <w:lang w:eastAsia="lt-LT"/>
              </w:rPr>
              <mc:AlternateContent>
                <mc:Choice Requires="wps">
                  <w:drawing>
                    <wp:anchor distT="0" distB="0" distL="114300" distR="114300" simplePos="0" relativeHeight="251673600" behindDoc="0" locked="0" layoutInCell="1" allowOverlap="1" wp14:anchorId="0BAFE714" wp14:editId="76409532">
                      <wp:simplePos x="0" y="0"/>
                      <wp:positionH relativeFrom="column">
                        <wp:posOffset>0</wp:posOffset>
                      </wp:positionH>
                      <wp:positionV relativeFrom="paragraph">
                        <wp:posOffset>55880</wp:posOffset>
                      </wp:positionV>
                      <wp:extent cx="457200" cy="114300"/>
                      <wp:effectExtent l="5715" t="20320" r="22860" b="1778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2D972" id="AutoShape 18" o:spid="_x0000_s1026" type="#_x0000_t13" style="position:absolute;margin-left:0;margin-top:4.4pt;width:36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" strokecolor="#f60"/>
                  </w:pict>
                </mc:Fallback>
              </mc:AlternateContent>
            </w:r>
          </w:p>
        </w:tc>
        <w:tc>
          <w:tcPr>
            <w:tcW w:w="3344" w:type="dxa"/>
            <w:shd w:val="clear" w:color="auto" w:fill="auto"/>
          </w:tcPr>
          <w:p w:rsidR="003A58D2" w:rsidRDefault="003A58D2" w:rsidP="003A58D2">
            <w:pPr>
              <w:rPr>
                <w:sz w:val="20"/>
                <w:szCs w:val="20"/>
              </w:rPr>
            </w:pPr>
            <w:r w:rsidRPr="004D70DA">
              <w:rPr>
                <w:sz w:val="20"/>
                <w:szCs w:val="20"/>
              </w:rPr>
              <w:t>privalomi veiksmai</w:t>
            </w:r>
          </w:p>
          <w:p w:rsidR="003A58D2" w:rsidRPr="004D70DA" w:rsidRDefault="003A58D2" w:rsidP="003A58D2">
            <w:pPr>
              <w:rPr>
                <w:sz w:val="20"/>
                <w:szCs w:val="20"/>
              </w:rPr>
            </w:pPr>
          </w:p>
        </w:tc>
      </w:tr>
    </w:tbl>
    <w:p w:rsidR="003D047F" w:rsidRDefault="003D047F" w:rsidP="003D047F">
      <w:r>
        <w:t xml:space="preserve"> </w:t>
      </w:r>
    </w:p>
    <w:p w:rsidR="003D047F" w:rsidRDefault="003D047F" w:rsidP="003D047F"/>
    <w:p w:rsidR="003D047F" w:rsidRDefault="003D047F" w:rsidP="003D047F"/>
    <w:p w:rsidR="003A58D2" w:rsidRDefault="003A58D2" w:rsidP="003D047F">
      <w:r>
        <w:rPr>
          <w:noProof/>
          <w:lang w:eastAsia="lt-LT"/>
        </w:rPr>
        <mc:AlternateContent>
          <mc:Choice Requires="wps">
            <w:drawing>
              <wp:anchor distT="0" distB="0" distL="114300" distR="114300" simplePos="0" relativeHeight="251664384" behindDoc="0" locked="0" layoutInCell="1" allowOverlap="1" wp14:anchorId="1EDE7998" wp14:editId="57EB7384">
                <wp:simplePos x="0" y="0"/>
                <wp:positionH relativeFrom="column">
                  <wp:posOffset>6821638</wp:posOffset>
                </wp:positionH>
                <wp:positionV relativeFrom="paragraph">
                  <wp:posOffset>49116</wp:posOffset>
                </wp:positionV>
                <wp:extent cx="2054253" cy="571500"/>
                <wp:effectExtent l="17463" t="20637" r="39687" b="39688"/>
                <wp:wrapNone/>
                <wp:docPr id="13" name="Left-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054253" cy="571500"/>
                        </a:xfrm>
                        <a:prstGeom prst="leftRightArrow">
                          <a:avLst>
                            <a:gd name="adj1" fmla="val 50000"/>
                            <a:gd name="adj2" fmla="val 37924"/>
                          </a:avLst>
                        </a:prstGeom>
                        <a:solidFill>
                          <a:srgbClr val="FFFFFF"/>
                        </a:solidFill>
                        <a:ln w="25400">
                          <a:solidFill>
                            <a:srgbClr val="F79646"/>
                          </a:solidFill>
                          <a:miter lim="800000"/>
                          <a:headEnd/>
                          <a:tailEnd/>
                        </a:ln>
                      </wps:spPr>
                      <wps:txbx>
                        <w:txbxContent>
                          <w:p w:rsidR="003D047F" w:rsidRPr="003506BB" w:rsidRDefault="003D047F" w:rsidP="003D047F">
                            <w:pPr>
                              <w:jc w:val="center"/>
                            </w:pPr>
                            <w:r w:rsidRPr="003506BB">
                              <w:t>Bendradarbiauja</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E7998" id="Left-Right Arrow 6" o:spid="_x0000_s1031" type="#_x0000_t69" style="position:absolute;margin-left:537.15pt;margin-top:3.85pt;width:161.75pt;height: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" adj="2279" strokecolor="#f79646" strokeweight="2pt">
                <v:textbox style="layout-flow:vertical;mso-layout-flow-alt:bottom-to-top">
                  <w:txbxContent>
                    <w:p w:rsidR="003D047F" w:rsidRPr="003506BB" w:rsidRDefault="003D047F" w:rsidP="003D047F">
                      <w:pPr>
                        <w:jc w:val="center"/>
                      </w:pPr>
                      <w:r w:rsidRPr="003506BB">
                        <w:t>Bendradarbiauja</w:t>
                      </w:r>
                    </w:p>
                  </w:txbxContent>
                </v:textbox>
              </v:shape>
            </w:pict>
          </mc:Fallback>
        </mc:AlternateContent>
      </w:r>
      <w:r>
        <w:rPr>
          <w:noProof/>
          <w:lang w:eastAsia="lt-LT"/>
        </w:rPr>
        <mc:AlternateContent>
          <mc:Choice Requires="wps">
            <w:drawing>
              <wp:anchor distT="0" distB="0" distL="114300" distR="114300" simplePos="0" relativeHeight="251663360" behindDoc="0" locked="0" layoutInCell="1" allowOverlap="1" wp14:anchorId="28ECCE15" wp14:editId="1FAACD3A">
                <wp:simplePos x="0" y="0"/>
                <wp:positionH relativeFrom="column">
                  <wp:posOffset>2598420</wp:posOffset>
                </wp:positionH>
                <wp:positionV relativeFrom="paragraph">
                  <wp:posOffset>118745</wp:posOffset>
                </wp:positionV>
                <wp:extent cx="1675130" cy="800100"/>
                <wp:effectExtent l="0" t="19685" r="38735" b="3873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75130" cy="800100"/>
                        </a:xfrm>
                        <a:prstGeom prst="leftRightArrow">
                          <a:avLst>
                            <a:gd name="adj1" fmla="val 50000"/>
                            <a:gd name="adj2" fmla="val 54722"/>
                          </a:avLst>
                        </a:prstGeom>
                        <a:solidFill>
                          <a:srgbClr val="FFFFFF"/>
                        </a:solidFill>
                        <a:ln w="25400">
                          <a:solidFill>
                            <a:srgbClr val="000000"/>
                          </a:solidFill>
                          <a:prstDash val="sysDot"/>
                          <a:miter lim="800000"/>
                          <a:headEnd/>
                          <a:tailEnd/>
                        </a:ln>
                      </wps:spPr>
                      <wps:txbx>
                        <w:txbxContent>
                          <w:p w:rsidR="003D047F" w:rsidRPr="00185EF6" w:rsidRDefault="003D047F" w:rsidP="003D047F">
                            <w:pPr>
                              <w:jc w:val="center"/>
                            </w:pPr>
                            <w:r w:rsidRPr="00185EF6">
                              <w:t>Konsultuojasi</w:t>
                            </w:r>
                          </w:p>
                          <w:p w:rsidR="003D047F" w:rsidRPr="008010E4" w:rsidRDefault="003D047F" w:rsidP="003D047F">
                            <w:pPr>
                              <w:jc w:val="center"/>
                              <w:rPr>
                                <w:b/>
                              </w:rPr>
                            </w:pPr>
                            <w:r w:rsidRPr="00185EF6">
                              <w:t xml:space="preserve">dėl </w:t>
                            </w:r>
                            <w:r>
                              <w:t>į</w:t>
                            </w:r>
                            <w:r w:rsidRPr="00185EF6">
                              <w:t>tarimo</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ECCE15" id="AutoShape 8" o:spid="_x0000_s1032" type="#_x0000_t69" style="position:absolute;margin-left:204.6pt;margin-top:9.35pt;width:131.9pt;height:6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" adj="5646" strokeweight="2pt">
                <v:stroke dashstyle="1 1"/>
                <v:textbox style="layout-flow:vertical;mso-layout-flow-alt:bottom-to-top">
                  <w:txbxContent>
                    <w:p w:rsidR="003D047F" w:rsidRPr="00185EF6" w:rsidRDefault="003D047F" w:rsidP="003D047F">
                      <w:pPr>
                        <w:jc w:val="center"/>
                      </w:pPr>
                      <w:r w:rsidRPr="00185EF6">
                        <w:t>Konsultuojasi</w:t>
                      </w:r>
                    </w:p>
                    <w:p w:rsidR="003D047F" w:rsidRPr="008010E4" w:rsidRDefault="003D047F" w:rsidP="003D047F">
                      <w:pPr>
                        <w:jc w:val="center"/>
                        <w:rPr>
                          <w:b/>
                        </w:rPr>
                      </w:pPr>
                      <w:r w:rsidRPr="00185EF6">
                        <w:t xml:space="preserve">dėl </w:t>
                      </w:r>
                      <w:r>
                        <w:t>į</w:t>
                      </w:r>
                      <w:r w:rsidRPr="00185EF6">
                        <w:t>tarimo</w:t>
                      </w:r>
                    </w:p>
                  </w:txbxContent>
                </v:textbox>
              </v:shape>
            </w:pict>
          </mc:Fallback>
        </mc:AlternateContent>
      </w:r>
      <w:r>
        <w:rPr>
          <w:noProof/>
          <w:lang w:eastAsia="lt-LT"/>
        </w:rPr>
        <mc:AlternateContent>
          <mc:Choice Requires="wps">
            <w:drawing>
              <wp:anchor distT="0" distB="0" distL="114300" distR="114300" simplePos="0" relativeHeight="251662336" behindDoc="0" locked="0" layoutInCell="1" allowOverlap="1" wp14:anchorId="60BF4416" wp14:editId="24A3E06D">
                <wp:simplePos x="0" y="0"/>
                <wp:positionH relativeFrom="column">
                  <wp:posOffset>-146050</wp:posOffset>
                </wp:positionH>
                <wp:positionV relativeFrom="paragraph">
                  <wp:posOffset>22860</wp:posOffset>
                </wp:positionV>
                <wp:extent cx="1643380" cy="1028700"/>
                <wp:effectExtent l="0" t="16510" r="54610" b="355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43380" cy="1028700"/>
                        </a:xfrm>
                        <a:prstGeom prst="leftRightArrow">
                          <a:avLst>
                            <a:gd name="adj1" fmla="val 50000"/>
                            <a:gd name="adj2" fmla="val 34799"/>
                          </a:avLst>
                        </a:prstGeom>
                        <a:solidFill>
                          <a:srgbClr val="FFFFFF"/>
                        </a:solidFill>
                        <a:ln w="25400">
                          <a:solidFill>
                            <a:srgbClr val="000000"/>
                          </a:solidFill>
                          <a:prstDash val="sysDot"/>
                          <a:miter lim="800000"/>
                          <a:headEnd/>
                          <a:tailEnd/>
                        </a:ln>
                      </wps:spPr>
                      <wps:txbx>
                        <w:txbxContent>
                          <w:p w:rsidR="003D047F" w:rsidRPr="00185EF6" w:rsidRDefault="003D047F" w:rsidP="003D047F">
                            <w:pPr>
                              <w:jc w:val="center"/>
                            </w:pPr>
                            <w:r w:rsidRPr="00185EF6">
                              <w:t>Konsultuojasi</w:t>
                            </w:r>
                          </w:p>
                          <w:p w:rsidR="003D047F" w:rsidRPr="00185EF6" w:rsidRDefault="003D047F" w:rsidP="003D047F">
                            <w:pPr>
                              <w:jc w:val="center"/>
                            </w:pPr>
                            <w:r w:rsidRPr="00185EF6">
                              <w:t>dėl įtarimo</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F4416" id="AutoShape 7" o:spid="_x0000_s1033" type="#_x0000_t69" style="position:absolute;margin-left:-11.5pt;margin-top:1.8pt;width:129.4pt;height:8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" adj="4705" strokeweight="2pt">
                <v:stroke dashstyle="1 1"/>
                <v:textbox style="layout-flow:vertical;mso-layout-flow-alt:bottom-to-top">
                  <w:txbxContent>
                    <w:p w:rsidR="003D047F" w:rsidRPr="00185EF6" w:rsidRDefault="003D047F" w:rsidP="003D047F">
                      <w:pPr>
                        <w:jc w:val="center"/>
                      </w:pPr>
                      <w:r w:rsidRPr="00185EF6">
                        <w:t>Konsultuojasi</w:t>
                      </w:r>
                    </w:p>
                    <w:p w:rsidR="003D047F" w:rsidRPr="00185EF6" w:rsidRDefault="003D047F" w:rsidP="003D047F">
                      <w:pPr>
                        <w:jc w:val="center"/>
                      </w:pPr>
                      <w:r w:rsidRPr="00185EF6">
                        <w:t>dėl įtarimo</w:t>
                      </w:r>
                    </w:p>
                  </w:txbxContent>
                </v:textbox>
              </v:shape>
            </w:pict>
          </mc:Fallback>
        </mc:AlternateContent>
      </w:r>
    </w:p>
    <w:p w:rsidR="003A58D2" w:rsidRDefault="003A58D2" w:rsidP="003D047F">
      <w:r>
        <w:rPr>
          <w:noProof/>
          <w:lang w:eastAsia="lt-LT"/>
        </w:rPr>
        <mc:AlternateContent>
          <mc:Choice Requires="wps">
            <w:drawing>
              <wp:anchor distT="0" distB="0" distL="114300" distR="114300" simplePos="0" relativeHeight="251659264" behindDoc="0" locked="0" layoutInCell="1" allowOverlap="1" wp14:anchorId="0BCBCA0B" wp14:editId="2412B422">
                <wp:simplePos x="0" y="0"/>
                <wp:positionH relativeFrom="page">
                  <wp:posOffset>5006119</wp:posOffset>
                </wp:positionH>
                <wp:positionV relativeFrom="paragraph">
                  <wp:posOffset>19050</wp:posOffset>
                </wp:positionV>
                <wp:extent cx="1682750" cy="685800"/>
                <wp:effectExtent l="0" t="15875" r="34925" b="34925"/>
                <wp:wrapNone/>
                <wp:docPr id="5" name="Left-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82750" cy="685800"/>
                        </a:xfrm>
                        <a:prstGeom prst="leftRightArrow">
                          <a:avLst>
                            <a:gd name="adj1" fmla="val 50000"/>
                            <a:gd name="adj2" fmla="val 37924"/>
                          </a:avLst>
                        </a:prstGeom>
                        <a:solidFill>
                          <a:srgbClr val="FFFFFF"/>
                        </a:solidFill>
                        <a:ln w="25400">
                          <a:solidFill>
                            <a:srgbClr val="F79646"/>
                          </a:solidFill>
                          <a:miter lim="800000"/>
                          <a:headEnd/>
                          <a:tailEnd/>
                        </a:ln>
                      </wps:spPr>
                      <wps:txbx>
                        <w:txbxContent>
                          <w:p w:rsidR="003D047F" w:rsidRPr="00D7353C" w:rsidRDefault="003D047F" w:rsidP="003D047F">
                            <w:pPr>
                              <w:jc w:val="center"/>
                            </w:pPr>
                            <w:r w:rsidRPr="00D7353C">
                              <w:t>Informuoja</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CBCA0B" id="_x0000_s1034" type="#_x0000_t69" style="position:absolute;margin-left:394.2pt;margin-top:1.5pt;width:132.5pt;height:54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" adj="3338" strokecolor="#f79646" strokeweight="2pt">
                <v:textbox style="layout-flow:vertical;mso-layout-flow-alt:bottom-to-top">
                  <w:txbxContent>
                    <w:p w:rsidR="003D047F" w:rsidRPr="00D7353C" w:rsidRDefault="003D047F" w:rsidP="003D047F">
                      <w:pPr>
                        <w:jc w:val="center"/>
                      </w:pPr>
                      <w:r w:rsidRPr="00D7353C">
                        <w:t>Informuoja</w:t>
                      </w:r>
                    </w:p>
                  </w:txbxContent>
                </v:textbox>
                <w10:wrap anchorx="page"/>
              </v:shape>
            </w:pict>
          </mc:Fallback>
        </mc:AlternateContent>
      </w:r>
    </w:p>
    <w:p w:rsidR="003A58D2" w:rsidRDefault="003A58D2" w:rsidP="003D047F"/>
    <w:p w:rsidR="003A58D2" w:rsidRPr="00034922" w:rsidRDefault="003A58D2" w:rsidP="003D047F"/>
    <w:p w:rsidR="003A58D2" w:rsidRDefault="003A58D2" w:rsidP="003D047F"/>
    <w:p w:rsidR="003A58D2" w:rsidRDefault="003A58D2" w:rsidP="003D047F"/>
    <w:p w:rsidR="003D047F" w:rsidRPr="00034922" w:rsidRDefault="003D047F" w:rsidP="003D047F">
      <w:r>
        <w:rPr>
          <w:noProof/>
          <w:lang w:eastAsia="lt-LT"/>
        </w:rPr>
        <mc:AlternateContent>
          <mc:Choice Requires="wps">
            <w:drawing>
              <wp:anchor distT="0" distB="0" distL="114300" distR="114300" simplePos="0" relativeHeight="251660288" behindDoc="0" locked="0" layoutInCell="1" allowOverlap="1" wp14:anchorId="35F68868" wp14:editId="4DDBE076">
                <wp:simplePos x="0" y="0"/>
                <wp:positionH relativeFrom="column">
                  <wp:posOffset>4309110</wp:posOffset>
                </wp:positionH>
                <wp:positionV relativeFrom="paragraph">
                  <wp:posOffset>305545</wp:posOffset>
                </wp:positionV>
                <wp:extent cx="4491990" cy="745270"/>
                <wp:effectExtent l="0" t="0" r="22860" b="1714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1990" cy="745270"/>
                        </a:xfrm>
                        <a:prstGeom prst="flowChartProcess">
                          <a:avLst/>
                        </a:prstGeom>
                        <a:solidFill>
                          <a:srgbClr val="C0C0C0"/>
                        </a:solidFill>
                        <a:ln w="25400">
                          <a:solidFill>
                            <a:srgbClr val="F79646"/>
                          </a:solidFill>
                          <a:miter lim="800000"/>
                          <a:headEnd/>
                          <a:tailEnd/>
                        </a:ln>
                      </wps:spPr>
                      <wps:txbx>
                        <w:txbxContent>
                          <w:p w:rsidR="003D047F" w:rsidRPr="003506BB" w:rsidRDefault="003D047F" w:rsidP="003D047F">
                            <w:pPr>
                              <w:jc w:val="center"/>
                              <w:rPr>
                                <w:color w:val="000000"/>
                                <w:szCs w:val="24"/>
                              </w:rPr>
                            </w:pPr>
                            <w:r w:rsidRPr="003506BB">
                              <w:rPr>
                                <w:color w:val="000000"/>
                                <w:szCs w:val="24"/>
                              </w:rPr>
                              <w:t>Mokyklos VGK arba VGK paskirtas  narys, koordinuojantis smurto  prevencijos veiklos sritį</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F68868" id="AutoShape 19" o:spid="_x0000_s1035" type="#_x0000_t109" style="position:absolute;margin-left:339.3pt;margin-top:24.05pt;width:353.7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" fillcolor="silver" strokecolor="#f79646" strokeweight="2pt">
                <v:path arrowok="t"/>
                <v:textbox>
                  <w:txbxContent>
                    <w:p w:rsidR="003D047F" w:rsidRPr="003506BB" w:rsidRDefault="003D047F" w:rsidP="003D047F">
                      <w:pPr>
                        <w:jc w:val="center"/>
                        <w:rPr>
                          <w:color w:val="000000"/>
                          <w:szCs w:val="24"/>
                        </w:rPr>
                      </w:pPr>
                      <w:r w:rsidRPr="003506BB">
                        <w:rPr>
                          <w:color w:val="000000"/>
                          <w:szCs w:val="24"/>
                        </w:rPr>
                        <w:t>Mokyklos VGK arba VGK paskirtas  narys, koordinuojantis smurto  prevencijos veiklos sritį</w:t>
                      </w:r>
                    </w:p>
                  </w:txbxContent>
                </v:textbox>
              </v:shape>
            </w:pict>
          </mc:Fallback>
        </mc:AlternateContent>
      </w:r>
      <w:r>
        <w:rPr>
          <w:noProof/>
          <w:lang w:eastAsia="lt-LT"/>
        </w:rPr>
        <mc:AlternateContent>
          <mc:Choice Requires="wps">
            <w:drawing>
              <wp:anchor distT="0" distB="0" distL="114300" distR="114300" simplePos="0" relativeHeight="251661312" behindDoc="0" locked="0" layoutInCell="1" allowOverlap="1" wp14:anchorId="073EF12D" wp14:editId="14B70AD1">
                <wp:simplePos x="0" y="0"/>
                <wp:positionH relativeFrom="column">
                  <wp:posOffset>-243012</wp:posOffset>
                </wp:positionH>
                <wp:positionV relativeFrom="paragraph">
                  <wp:posOffset>315484</wp:posOffset>
                </wp:positionV>
                <wp:extent cx="4472305" cy="735495"/>
                <wp:effectExtent l="0" t="0" r="23495" b="266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305" cy="735495"/>
                        </a:xfrm>
                        <a:prstGeom prst="flowChartProcess">
                          <a:avLst/>
                        </a:prstGeom>
                        <a:solidFill>
                          <a:srgbClr val="C0C0C0"/>
                        </a:solidFill>
                        <a:ln w="25400">
                          <a:solidFill>
                            <a:srgbClr val="000000"/>
                          </a:solidFill>
                          <a:prstDash val="sysDot"/>
                          <a:miter lim="800000"/>
                          <a:headEnd/>
                          <a:tailEnd/>
                        </a:ln>
                      </wps:spPr>
                      <wps:txbx>
                        <w:txbxContent>
                          <w:p w:rsidR="003D047F" w:rsidRPr="00DD7344" w:rsidRDefault="003D047F" w:rsidP="003D047F">
                            <w:pPr>
                              <w:jc w:val="center"/>
                              <w:rPr>
                                <w:color w:val="000000"/>
                                <w:szCs w:val="24"/>
                              </w:rPr>
                            </w:pPr>
                            <w:r w:rsidRPr="00DD7344">
                              <w:rPr>
                                <w:color w:val="000000"/>
                                <w:szCs w:val="24"/>
                              </w:rPr>
                              <w:t>Mokyklos VGK</w:t>
                            </w:r>
                            <w:r>
                              <w:rPr>
                                <w:color w:val="000000"/>
                                <w:szCs w:val="24"/>
                              </w:rPr>
                              <w:t xml:space="preserve"> arba švietimo pagalbos specialistai</w:t>
                            </w:r>
                            <w:r w:rsidRPr="00DD7344">
                              <w:rPr>
                                <w:color w:val="000000"/>
                                <w:szCs w:val="24"/>
                              </w:rPr>
                              <w:t xml:space="preserve"> arba  savivaldybės švietimo pagalbos arba pedagoginė psichologinė tarnyba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3EF12D" id="AutoShape 10" o:spid="_x0000_s1036" type="#_x0000_t109" style="position:absolute;margin-left:-19.15pt;margin-top:24.85pt;width:352.15pt;height: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" fillcolor="silver" strokeweight="2pt">
                <v:stroke dashstyle="1 1"/>
                <v:textbox>
                  <w:txbxContent>
                    <w:p w:rsidR="003D047F" w:rsidRPr="00DD7344" w:rsidRDefault="003D047F" w:rsidP="003D047F">
                      <w:pPr>
                        <w:jc w:val="center"/>
                        <w:rPr>
                          <w:color w:val="000000"/>
                          <w:szCs w:val="24"/>
                        </w:rPr>
                      </w:pPr>
                      <w:r w:rsidRPr="00DD7344">
                        <w:rPr>
                          <w:color w:val="000000"/>
                          <w:szCs w:val="24"/>
                        </w:rPr>
                        <w:t>Mokyklos VGK</w:t>
                      </w:r>
                      <w:r>
                        <w:rPr>
                          <w:color w:val="000000"/>
                          <w:szCs w:val="24"/>
                        </w:rPr>
                        <w:t xml:space="preserve"> arba švietimo pagalbos specialistai</w:t>
                      </w:r>
                      <w:r w:rsidRPr="00DD7344">
                        <w:rPr>
                          <w:color w:val="000000"/>
                          <w:szCs w:val="24"/>
                        </w:rPr>
                        <w:t xml:space="preserve"> arba  savivaldybės švietimo pagalbos arba pedagoginė psichologinė tarnyba</w:t>
                      </w:r>
                    </w:p>
                  </w:txbxContent>
                </v:textbox>
              </v:shape>
            </w:pict>
          </mc:Fallback>
        </mc:AlternateContent>
      </w:r>
    </w:p>
    <w:p w:rsidR="003D047F" w:rsidRDefault="003D047F" w:rsidP="003D047F"/>
    <w:p w:rsidR="003A58D2" w:rsidRDefault="003A58D2" w:rsidP="003D047F"/>
    <w:p w:rsidR="003A58D2" w:rsidRDefault="003A58D2" w:rsidP="003D047F"/>
    <w:p w:rsidR="003A58D2" w:rsidRDefault="003A58D2" w:rsidP="003D047F"/>
    <w:p w:rsidR="003A58D2" w:rsidRDefault="003A58D2" w:rsidP="003D047F"/>
    <w:p w:rsidR="003A58D2" w:rsidRDefault="003A58D2" w:rsidP="003D047F"/>
    <w:p w:rsidR="003A58D2" w:rsidRDefault="003A58D2" w:rsidP="003D047F"/>
    <w:p w:rsidR="003A58D2" w:rsidRPr="00034922" w:rsidRDefault="003A58D2" w:rsidP="003D047F"/>
    <w:p w:rsidR="00556A2C" w:rsidRDefault="00556A2C" w:rsidP="003A58D2">
      <w:pPr>
        <w:tabs>
          <w:tab w:val="left" w:pos="1134"/>
        </w:tabs>
        <w:rPr>
          <w:bCs/>
        </w:rPr>
      </w:pPr>
    </w:p>
    <w:p w:rsidR="00842E87" w:rsidRDefault="00842E87" w:rsidP="003A58D2">
      <w:pPr>
        <w:tabs>
          <w:tab w:val="left" w:pos="1134"/>
        </w:tabs>
        <w:rPr>
          <w:bCs/>
        </w:rPr>
      </w:pPr>
    </w:p>
    <w:p w:rsidR="00842E87" w:rsidRDefault="00842E87" w:rsidP="003A58D2">
      <w:pPr>
        <w:tabs>
          <w:tab w:val="left" w:pos="1134"/>
        </w:tabs>
        <w:rPr>
          <w:bCs/>
        </w:rPr>
        <w:sectPr w:rsidR="00842E87" w:rsidSect="00981905">
          <w:pgSz w:w="16838" w:h="11906" w:orient="landscape" w:code="9"/>
          <w:pgMar w:top="1134" w:right="820" w:bottom="1134" w:left="1134" w:header="284" w:footer="340" w:gutter="0"/>
          <w:cols w:space="1296"/>
          <w:docGrid w:linePitch="360"/>
        </w:sectPr>
      </w:pPr>
    </w:p>
    <w:p w:rsidR="00B6744D" w:rsidRDefault="00B6744D" w:rsidP="00981905">
      <w:pPr>
        <w:tabs>
          <w:tab w:val="left" w:pos="1134"/>
        </w:tabs>
        <w:ind w:firstLine="5245"/>
        <w:rPr>
          <w:bCs/>
        </w:rPr>
      </w:pPr>
      <w:r>
        <w:rPr>
          <w:bCs/>
        </w:rPr>
        <w:lastRenderedPageBreak/>
        <w:t>Kauno Žaliakalnio progimnazijos</w:t>
      </w:r>
    </w:p>
    <w:p w:rsidR="004F286B" w:rsidRDefault="004F286B" w:rsidP="00981905">
      <w:pPr>
        <w:tabs>
          <w:tab w:val="left" w:pos="1134"/>
        </w:tabs>
        <w:ind w:left="5245"/>
        <w:rPr>
          <w:bCs/>
        </w:rPr>
      </w:pPr>
      <w:r>
        <w:rPr>
          <w:bCs/>
        </w:rPr>
        <w:t>Smurto artimoje aplinkoje atpažinimo kriterijų ir veiksmų,</w:t>
      </w:r>
    </w:p>
    <w:p w:rsidR="004F286B" w:rsidRDefault="004F286B" w:rsidP="00981905">
      <w:pPr>
        <w:tabs>
          <w:tab w:val="left" w:pos="1134"/>
        </w:tabs>
        <w:ind w:firstLine="5245"/>
        <w:rPr>
          <w:bCs/>
        </w:rPr>
      </w:pPr>
      <w:r>
        <w:rPr>
          <w:bCs/>
        </w:rPr>
        <w:t>Kilus įtarimui</w:t>
      </w:r>
      <w:r w:rsidR="0001170B">
        <w:rPr>
          <w:bCs/>
        </w:rPr>
        <w:t xml:space="preserve"> </w:t>
      </w:r>
      <w:r>
        <w:rPr>
          <w:bCs/>
        </w:rPr>
        <w:t>dėl galimo smurto artimoje aplinkoje</w:t>
      </w:r>
    </w:p>
    <w:p w:rsidR="00842E87" w:rsidRDefault="004F286B" w:rsidP="00981905">
      <w:pPr>
        <w:tabs>
          <w:tab w:val="left" w:pos="1134"/>
        </w:tabs>
        <w:ind w:firstLine="5245"/>
        <w:rPr>
          <w:bCs/>
        </w:rPr>
      </w:pPr>
      <w:r>
        <w:rPr>
          <w:bCs/>
        </w:rPr>
        <w:t xml:space="preserve">Tvarkos aprašo </w:t>
      </w:r>
      <w:r w:rsidR="0001170B">
        <w:rPr>
          <w:bCs/>
        </w:rPr>
        <w:t>priedas Nr.</w:t>
      </w:r>
      <w:r>
        <w:rPr>
          <w:bCs/>
        </w:rPr>
        <w:t xml:space="preserve"> 2</w:t>
      </w:r>
    </w:p>
    <w:p w:rsidR="00AC2885" w:rsidRDefault="00AC2885" w:rsidP="00981905">
      <w:pPr>
        <w:tabs>
          <w:tab w:val="left" w:pos="1134"/>
        </w:tabs>
        <w:ind w:firstLine="5245"/>
        <w:rPr>
          <w:bCs/>
        </w:rPr>
      </w:pPr>
    </w:p>
    <w:p w:rsidR="00AC2885" w:rsidRPr="00AC2885" w:rsidRDefault="00AC2885" w:rsidP="00AC2885">
      <w:pPr>
        <w:ind w:firstLine="720"/>
        <w:jc w:val="center"/>
        <w:rPr>
          <w:rFonts w:eastAsia="Times New Roman" w:cs="Times New Roman"/>
          <w:b/>
          <w:color w:val="000000"/>
          <w:szCs w:val="24"/>
          <w:lang w:eastAsia="en-GB"/>
        </w:rPr>
      </w:pPr>
      <w:r w:rsidRPr="00AC2885">
        <w:rPr>
          <w:rFonts w:eastAsia="Times New Roman" w:cs="Times New Roman"/>
          <w:b/>
          <w:color w:val="000000"/>
          <w:szCs w:val="24"/>
          <w:lang w:eastAsia="en-GB"/>
        </w:rPr>
        <w:t>MOKYKLOS DARBUOTOJO POKALBIO SU VAIKU, GALIMAI PATYRUSIU SMURTĄ ARTIMOJE APLINKOJE, YPATUMAI</w:t>
      </w:r>
    </w:p>
    <w:p w:rsidR="00AC2885" w:rsidRPr="00AC2885" w:rsidRDefault="00AC2885" w:rsidP="00AC2885">
      <w:pPr>
        <w:ind w:firstLine="567"/>
        <w:jc w:val="both"/>
        <w:rPr>
          <w:rFonts w:eastAsia="Times New Roman" w:cs="Times New Roman"/>
          <w:color w:val="000000"/>
          <w:szCs w:val="24"/>
          <w:lang w:eastAsia="en-GB"/>
        </w:rPr>
      </w:pPr>
    </w:p>
    <w:p w:rsidR="00AC2885" w:rsidRPr="00AC2885" w:rsidRDefault="00AC2885" w:rsidP="00975CBF">
      <w:pPr>
        <w:tabs>
          <w:tab w:val="left" w:pos="1560"/>
        </w:tabs>
        <w:ind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Mokyklos darbuotojas, įtaręs ar pastebėjęs galimo smurto prieš vaiką požymius vaiko kūne, elgesyje, emocijose ar vaiko atstovų pagal įstatymą bendravime su vaiku, turėtų susirūpinti ir pasidomėti, kas jam nutiko. Kalbėdamas su vaiku mokyklos darbuotojas turėtų atkreipti dėmesį į kai kurias pokalbio ypatybes:</w:t>
      </w:r>
    </w:p>
    <w:p w:rsidR="00AC2885" w:rsidRPr="00AC2885" w:rsidRDefault="00AC2885" w:rsidP="00975CBF">
      <w:pPr>
        <w:numPr>
          <w:ilvl w:val="0"/>
          <w:numId w:val="31"/>
        </w:numPr>
        <w:tabs>
          <w:tab w:val="left" w:pos="851"/>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sudaryti kiek įmanoma saugesnes ir patogesnes pokalbiui sąlygas (pvz., vienam klasėje), kad vaiko nerimas sumažėtų;</w:t>
      </w:r>
    </w:p>
    <w:p w:rsidR="00AC2885" w:rsidRPr="00AC2885" w:rsidRDefault="00AC2885" w:rsidP="00975CBF">
      <w:pPr>
        <w:numPr>
          <w:ilvl w:val="0"/>
          <w:numId w:val="31"/>
        </w:numPr>
        <w:tabs>
          <w:tab w:val="left" w:pos="851"/>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 xml:space="preserve">atsisėsti šalia vaiko arba jam patogiu atstumu viename akių lygyje (nerekomenduojama sėdėti už stalo vienas priešais kitą); </w:t>
      </w:r>
    </w:p>
    <w:p w:rsidR="00AC2885" w:rsidRPr="00AC2885" w:rsidRDefault="00AC2885" w:rsidP="00975CBF">
      <w:pPr>
        <w:numPr>
          <w:ilvl w:val="1"/>
          <w:numId w:val="30"/>
        </w:numPr>
        <w:tabs>
          <w:tab w:val="left" w:pos="851"/>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klausti vaiko, kas jam nutiko, užduodant atvirus klausimus (pvz.; „Šiandien pastebėjau mėlynes ant tavo rankos riešo. Kas tau atsitiko?“ Neklausti: „Ar čia tam tikras asmuo tau mėlynes padarė?“);</w:t>
      </w:r>
    </w:p>
    <w:p w:rsidR="00AC2885" w:rsidRPr="00AC2885" w:rsidRDefault="00AC2885" w:rsidP="00975CBF">
      <w:pPr>
        <w:numPr>
          <w:ilvl w:val="0"/>
          <w:numId w:val="30"/>
        </w:numPr>
        <w:tabs>
          <w:tab w:val="left" w:pos="851"/>
          <w:tab w:val="left" w:pos="993"/>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 xml:space="preserve">ramiai išklausyti vaiką, nepertraukinėti, leisti pasakyti, kiek vaikas nori / gali; neprarasti savitvardos: matydamas, kad suaugusysis, kuriam vaikas atsiskleidė, išsigando, supyko ar pasibaisėjo, gali išgąsdinti vaiką, jis gali daugiau nebepasakoti arba atsiimti savo žodžius; </w:t>
      </w:r>
    </w:p>
    <w:p w:rsidR="00AC2885" w:rsidRPr="00AC2885" w:rsidRDefault="00AC2885" w:rsidP="00975CBF">
      <w:pPr>
        <w:numPr>
          <w:ilvl w:val="0"/>
          <w:numId w:val="30"/>
        </w:numPr>
        <w:tabs>
          <w:tab w:val="left" w:pos="993"/>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tikėti vaiku: jei vaikas prabilo apie smurtą, jis parodė pasitikėjimą suaugusiuoju. Jei vaikas išgirs abejonę, ar jis sako tiesą, daugiau gali nieko nebesakyti, ir smurtas gali tęstis toliau;</w:t>
      </w:r>
    </w:p>
    <w:p w:rsidR="00AC2885" w:rsidRPr="00AC2885" w:rsidRDefault="00AC2885" w:rsidP="00975CBF">
      <w:pPr>
        <w:numPr>
          <w:ilvl w:val="0"/>
          <w:numId w:val="30"/>
        </w:numPr>
        <w:tabs>
          <w:tab w:val="left" w:pos="993"/>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nuraminti vaiką, palaikyti jį: vaikui atskleisti smurtą, veikiausiai, reikėjo sukaupti daug drąsos. Svarbu jam perteikti žinią, kad jis gerai pasielgė kreipdamasis pagalbos (pvz., „gerai, kad tu man pasakei apie tai“, „man gaila, kad tau taip atsitiko“);</w:t>
      </w:r>
    </w:p>
    <w:p w:rsidR="00AC2885" w:rsidRPr="00AC2885" w:rsidRDefault="00AC2885" w:rsidP="00975CBF">
      <w:pPr>
        <w:numPr>
          <w:ilvl w:val="0"/>
          <w:numId w:val="30"/>
        </w:numPr>
        <w:tabs>
          <w:tab w:val="left" w:pos="993"/>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nekaltinti, nesmerkti, nekritikuoti vaiko: svarbu yra vaikui perduoti vienareikšmišką žinią, kad jis nėra kaltas dėl patirto smurto, už tai yra atsakingas suaugęs žmogus, kuris elgėsi neleistinai;</w:t>
      </w:r>
    </w:p>
    <w:p w:rsidR="00AC2885" w:rsidRPr="00AC2885" w:rsidRDefault="00AC2885" w:rsidP="00975CBF">
      <w:pPr>
        <w:numPr>
          <w:ilvl w:val="1"/>
          <w:numId w:val="30"/>
        </w:numPr>
        <w:tabs>
          <w:tab w:val="left" w:pos="993"/>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skatinti vaiką pasidalinti savo išgyvenimais, jausmais: tikėtina, kad vaikas patiria daug įvairių jausmų ir išgyvenimų: baimę būti kaltinamu, baimę dėl smurtautojo keršto, gėdą, kaltę ir kita, kurie jį slegia;</w:t>
      </w:r>
    </w:p>
    <w:p w:rsidR="00AC2885" w:rsidRPr="00AC2885" w:rsidRDefault="00AC2885" w:rsidP="00975CBF">
      <w:pPr>
        <w:numPr>
          <w:ilvl w:val="1"/>
          <w:numId w:val="30"/>
        </w:numPr>
        <w:tabs>
          <w:tab w:val="left" w:pos="851"/>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 xml:space="preserve">klausiant, kalbant vartoti suprantamus vaikui žodžius, sąvokas, atitinkančias vaiko amžių, pažintinius gebėjimus ir supratimą, </w:t>
      </w:r>
      <w:r w:rsidR="00975CBF" w:rsidRPr="00AC2885">
        <w:rPr>
          <w:rFonts w:eastAsia="Times New Roman" w:cs="Times New Roman"/>
          <w:color w:val="000000"/>
          <w:szCs w:val="24"/>
          <w:lang w:eastAsia="en-GB"/>
        </w:rPr>
        <w:t>specialiuosius</w:t>
      </w:r>
      <w:r w:rsidRPr="00AC2885">
        <w:rPr>
          <w:rFonts w:eastAsia="Times New Roman" w:cs="Times New Roman"/>
          <w:color w:val="000000"/>
          <w:szCs w:val="24"/>
          <w:lang w:eastAsia="en-GB"/>
        </w:rPr>
        <w:t xml:space="preserve"> ugdymosi poreikius;</w:t>
      </w:r>
    </w:p>
    <w:p w:rsidR="00AC2885" w:rsidRPr="00AC2885" w:rsidRDefault="00AC2885" w:rsidP="00975CBF">
      <w:pPr>
        <w:numPr>
          <w:ilvl w:val="1"/>
          <w:numId w:val="30"/>
        </w:numPr>
        <w:tabs>
          <w:tab w:val="left" w:pos="993"/>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suprasti, kad vaikas gali būti emociškai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rsidR="00AC2885" w:rsidRPr="00AC2885" w:rsidRDefault="00AC2885" w:rsidP="00975CBF">
      <w:pPr>
        <w:numPr>
          <w:ilvl w:val="0"/>
          <w:numId w:val="30"/>
        </w:numPr>
        <w:tabs>
          <w:tab w:val="left" w:pos="993"/>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patvirtinti vaikui, kad jis gerai padarė pasisakęs apie patiriamą smurtą;</w:t>
      </w:r>
    </w:p>
    <w:p w:rsidR="00AC2885" w:rsidRPr="00AC2885" w:rsidRDefault="00AC2885" w:rsidP="00975CBF">
      <w:pPr>
        <w:numPr>
          <w:ilvl w:val="1"/>
          <w:numId w:val="30"/>
        </w:numPr>
        <w:tabs>
          <w:tab w:val="left" w:pos="851"/>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 xml:space="preserve">pokalbio metu patikinti vaiką, kad smurtas prieš jį – ne jo kaltė, o smurtavusiojo atsakomybė; </w:t>
      </w:r>
    </w:p>
    <w:p w:rsidR="00AC2885" w:rsidRPr="00AC2885" w:rsidRDefault="00AC2885" w:rsidP="00975CBF">
      <w:pPr>
        <w:numPr>
          <w:ilvl w:val="1"/>
          <w:numId w:val="30"/>
        </w:numPr>
        <w:tabs>
          <w:tab w:val="left" w:pos="993"/>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rsidR="00AC2885" w:rsidRPr="00AC2885" w:rsidRDefault="00AC2885" w:rsidP="00975CBF">
      <w:pPr>
        <w:numPr>
          <w:ilvl w:val="1"/>
          <w:numId w:val="30"/>
        </w:numPr>
        <w:tabs>
          <w:tab w:val="left" w:pos="851"/>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paaiškinti vaikui (atsižvelgiant į vaiko amžių ir supratimą), kas vyks po to, kai jis pasisakė, kokių veiksmų imsis mokyklos darbuotojas vaikui apsaugoti;</w:t>
      </w:r>
    </w:p>
    <w:p w:rsidR="00AC2885" w:rsidRPr="00AC2885" w:rsidRDefault="00AC2885" w:rsidP="00975CBF">
      <w:pPr>
        <w:numPr>
          <w:ilvl w:val="0"/>
          <w:numId w:val="30"/>
        </w:numPr>
        <w:tabs>
          <w:tab w:val="left" w:pos="993"/>
          <w:tab w:val="left" w:pos="1134"/>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lastRenderedPageBreak/>
        <w:t>būti prieinamu vaikui, nepalikti jo vieno su savo problema, mintis ir jausmais.</w:t>
      </w:r>
    </w:p>
    <w:p w:rsidR="00AC2885" w:rsidRPr="00AC2885" w:rsidRDefault="00AC2885" w:rsidP="00975CBF">
      <w:pPr>
        <w:tabs>
          <w:tab w:val="left" w:pos="1560"/>
        </w:tabs>
        <w:ind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 xml:space="preserve">Rekomenduojama vaiko papasakotas smurtinės situacijos detales užrašyti kaip įmanoma tiksliau, cituojant vaiko kalbą: kada prasidėjo smurtas, kas tai darė, kas apie tai žino / žinojo, kam vaikas yra dar pasakojęs ar (ir) kodėl nepasakojo, kokie, vaiko supratimu, buvo smurtautojo motyvai, kaip vaikas jautėsi po smurtinio įvykio. Mokyklos darbuotojas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rsidR="00AC2885" w:rsidRPr="00AC2885" w:rsidRDefault="00AC2885" w:rsidP="00975CBF">
      <w:pPr>
        <w:tabs>
          <w:tab w:val="left" w:pos="1560"/>
        </w:tabs>
        <w:ind w:firstLine="1134"/>
        <w:jc w:val="both"/>
        <w:rPr>
          <w:rFonts w:eastAsia="Times New Roman" w:cs="Times New Roman"/>
          <w:color w:val="000000"/>
          <w:szCs w:val="24"/>
          <w:lang w:eastAsia="en-GB"/>
        </w:rPr>
      </w:pPr>
    </w:p>
    <w:p w:rsidR="00AC2885" w:rsidRPr="00AC2885" w:rsidRDefault="00AC2885" w:rsidP="00975CBF">
      <w:pPr>
        <w:tabs>
          <w:tab w:val="left" w:pos="1560"/>
        </w:tabs>
        <w:ind w:firstLine="1134"/>
        <w:jc w:val="both"/>
        <w:rPr>
          <w:rFonts w:eastAsia="Times New Roman" w:cs="Times New Roman"/>
          <w:b/>
          <w:color w:val="000000"/>
          <w:szCs w:val="24"/>
          <w:lang w:eastAsia="en-GB"/>
        </w:rPr>
      </w:pPr>
      <w:r w:rsidRPr="00AC2885">
        <w:rPr>
          <w:rFonts w:eastAsia="Times New Roman" w:cs="Times New Roman"/>
          <w:b/>
          <w:color w:val="000000"/>
          <w:szCs w:val="24"/>
          <w:lang w:eastAsia="en-GB"/>
        </w:rPr>
        <w:t>Kalbantis su vaiku neleistina:</w:t>
      </w:r>
    </w:p>
    <w:p w:rsidR="00AC2885" w:rsidRPr="00AC2885" w:rsidRDefault="00AC2885" w:rsidP="00975CBF">
      <w:pPr>
        <w:numPr>
          <w:ilvl w:val="0"/>
          <w:numId w:val="32"/>
        </w:numPr>
        <w:tabs>
          <w:tab w:val="left" w:pos="993"/>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žadėti tai, ko nebus galimybės ištesėti, pvz., „tau daugiau nieko blogo neatsitiks“;</w:t>
      </w:r>
    </w:p>
    <w:p w:rsidR="00AC2885" w:rsidRPr="00AC2885" w:rsidRDefault="00AC2885" w:rsidP="00975CBF">
      <w:pPr>
        <w:numPr>
          <w:ilvl w:val="0"/>
          <w:numId w:val="32"/>
        </w:numPr>
        <w:tabs>
          <w:tab w:val="left" w:pos="993"/>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versti vaiką detaliai pasakoti apie patirtą smurtą. Svarbu leisti jam kalbėti tiek, kiek jam norisi;</w:t>
      </w:r>
    </w:p>
    <w:p w:rsidR="00AC2885" w:rsidRPr="00AC2885" w:rsidRDefault="00AC2885" w:rsidP="00975CBF">
      <w:pPr>
        <w:numPr>
          <w:ilvl w:val="0"/>
          <w:numId w:val="32"/>
        </w:numPr>
        <w:tabs>
          <w:tab w:val="left" w:pos="993"/>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vertinti ir klausinėti vaiką apie jo jausmus smurtautojui;</w:t>
      </w:r>
    </w:p>
    <w:p w:rsidR="00AC2885" w:rsidRPr="00AC2885" w:rsidRDefault="00AC2885" w:rsidP="00975CBF">
      <w:pPr>
        <w:numPr>
          <w:ilvl w:val="0"/>
          <w:numId w:val="32"/>
        </w:numPr>
        <w:tabs>
          <w:tab w:val="left" w:pos="993"/>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klausti vaiko, kodėl jis anksčiau nepasakė / nesipriešino smurtui; tai vaikui gali sustiprinti kaltės jausmą; jei yra žinoma, kas yra smurtautojas, leisti jam susitikti su vaiku; šiuos klausimus turi spręsti policija ir (ar) savivaldybės administracijos vaiko teisių apsaugos skyrius;</w:t>
      </w:r>
    </w:p>
    <w:p w:rsidR="00AC2885" w:rsidRPr="00AC2885" w:rsidRDefault="00AC2885" w:rsidP="00975CBF">
      <w:pPr>
        <w:numPr>
          <w:ilvl w:val="0"/>
          <w:numId w:val="32"/>
        </w:numPr>
        <w:tabs>
          <w:tab w:val="left" w:pos="993"/>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leisti vaikui atsiskleisti prie kitų vaikų. Reikia saugoti ir gerbti jo privatumą, neatskleisti ir neaptarinėti informacijos su įvykius nenusijusiems asmenims.</w:t>
      </w:r>
    </w:p>
    <w:p w:rsidR="00AC2885" w:rsidRPr="00AC2885" w:rsidRDefault="00AC2885" w:rsidP="00975CBF">
      <w:pPr>
        <w:tabs>
          <w:tab w:val="left" w:pos="1560"/>
        </w:tabs>
        <w:ind w:firstLine="1134"/>
        <w:jc w:val="both"/>
        <w:rPr>
          <w:rFonts w:eastAsia="Times New Roman" w:cs="Times New Roman"/>
          <w:color w:val="000000"/>
          <w:szCs w:val="24"/>
          <w:lang w:eastAsia="en-GB"/>
        </w:rPr>
      </w:pPr>
    </w:p>
    <w:p w:rsidR="00AC2885" w:rsidRPr="00AC2885" w:rsidRDefault="00AC2885" w:rsidP="00975CBF">
      <w:pPr>
        <w:tabs>
          <w:tab w:val="left" w:pos="1560"/>
        </w:tabs>
        <w:ind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 xml:space="preserve">SVARBU: Mokyklos darbuotojo įtarimai dėl vaiko galimai patiriamo smurto nėra įrodymai. Įrodymų rinkimas – teisėsaugos specialistų kompetencija. </w:t>
      </w:r>
    </w:p>
    <w:p w:rsidR="00AC2885" w:rsidRPr="00AC2885" w:rsidRDefault="00AC2885" w:rsidP="00975CBF">
      <w:pPr>
        <w:tabs>
          <w:tab w:val="left" w:pos="1560"/>
        </w:tabs>
        <w:ind w:firstLine="1134"/>
        <w:jc w:val="both"/>
        <w:rPr>
          <w:rFonts w:eastAsia="Calibri" w:cs="Times New Roman"/>
          <w:szCs w:val="24"/>
          <w:lang w:eastAsia="en-GB"/>
        </w:rPr>
      </w:pPr>
    </w:p>
    <w:p w:rsidR="00AC2885" w:rsidRPr="00AC2885" w:rsidRDefault="00AC2885" w:rsidP="00975CBF">
      <w:pPr>
        <w:tabs>
          <w:tab w:val="left" w:pos="1560"/>
        </w:tabs>
        <w:ind w:firstLine="1134"/>
        <w:jc w:val="both"/>
        <w:rPr>
          <w:rFonts w:eastAsia="Times New Roman" w:cs="Times New Roman"/>
          <w:color w:val="000000"/>
          <w:szCs w:val="24"/>
          <w:lang w:eastAsia="en-GB"/>
        </w:rPr>
      </w:pPr>
      <w:r w:rsidRPr="00AC2885">
        <w:rPr>
          <w:rFonts w:eastAsia="Times New Roman" w:cs="Times New Roman"/>
          <w:b/>
          <w:color w:val="000000"/>
          <w:szCs w:val="24"/>
          <w:lang w:eastAsia="en-GB"/>
        </w:rPr>
        <w:t>Skubia vaiko apsauga būtina pasirūpinti</w:t>
      </w:r>
      <w:r w:rsidRPr="00AC2885">
        <w:rPr>
          <w:rFonts w:eastAsia="Times New Roman" w:cs="Times New Roman"/>
          <w:color w:val="000000"/>
          <w:szCs w:val="24"/>
          <w:lang w:eastAsia="en-GB"/>
        </w:rPr>
        <w:t>, kai:</w:t>
      </w:r>
    </w:p>
    <w:p w:rsidR="00AC2885" w:rsidRPr="00AC2885" w:rsidRDefault="00AC2885" w:rsidP="00975CBF">
      <w:pPr>
        <w:numPr>
          <w:ilvl w:val="0"/>
          <w:numId w:val="33"/>
        </w:numPr>
        <w:tabs>
          <w:tab w:val="left" w:pos="993"/>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 xml:space="preserve">kyla akivaizdus pavojus vaiko fizinei, psichinei sveikatai; </w:t>
      </w:r>
    </w:p>
    <w:p w:rsidR="00AC2885" w:rsidRPr="00AC2885" w:rsidRDefault="00AC2885" w:rsidP="00975CBF">
      <w:pPr>
        <w:numPr>
          <w:ilvl w:val="0"/>
          <w:numId w:val="33"/>
        </w:numPr>
        <w:tabs>
          <w:tab w:val="left" w:pos="993"/>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nėra maisto, vaikas badauja;</w:t>
      </w:r>
    </w:p>
    <w:p w:rsidR="00AC2885" w:rsidRPr="00AC2885" w:rsidRDefault="00AC2885" w:rsidP="00975CBF">
      <w:pPr>
        <w:numPr>
          <w:ilvl w:val="0"/>
          <w:numId w:val="33"/>
        </w:numPr>
        <w:tabs>
          <w:tab w:val="left" w:pos="993"/>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nesaugu dėl higienos stokos (pvz.: tikimybė infekcijoms, nes nėra geriamo vandens ir pan.);</w:t>
      </w:r>
    </w:p>
    <w:p w:rsidR="00AC2885" w:rsidRPr="00AC2885" w:rsidRDefault="00AC2885" w:rsidP="00975CBF">
      <w:pPr>
        <w:numPr>
          <w:ilvl w:val="0"/>
          <w:numId w:val="33"/>
        </w:numPr>
        <w:tabs>
          <w:tab w:val="left" w:pos="993"/>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dėl psichikos sveikatos sutrikimų paūmėjimų vaiko atstovai pagal įstatymą nėra pajėgūs pasirūpinti vaiko fiziniais, psichologiniais, socialiniais poreikiais;</w:t>
      </w:r>
    </w:p>
    <w:p w:rsidR="00AC2885" w:rsidRPr="00AC2885" w:rsidRDefault="00AC2885" w:rsidP="00975CBF">
      <w:pPr>
        <w:numPr>
          <w:ilvl w:val="0"/>
          <w:numId w:val="33"/>
        </w:numPr>
        <w:tabs>
          <w:tab w:val="left" w:pos="993"/>
          <w:tab w:val="left" w:pos="1560"/>
        </w:tabs>
        <w:spacing w:line="259" w:lineRule="auto"/>
        <w:ind w:left="0" w:firstLine="1134"/>
        <w:jc w:val="both"/>
        <w:rPr>
          <w:rFonts w:eastAsia="Times New Roman" w:cs="Times New Roman"/>
          <w:color w:val="000000"/>
          <w:szCs w:val="24"/>
          <w:lang w:eastAsia="en-GB"/>
        </w:rPr>
      </w:pPr>
      <w:r w:rsidRPr="00AC2885">
        <w:rPr>
          <w:rFonts w:eastAsia="Times New Roman" w:cs="Times New Roman"/>
          <w:color w:val="000000"/>
          <w:szCs w:val="24"/>
          <w:lang w:eastAsia="en-GB"/>
        </w:rPr>
        <w:t>yra tikimybė, kad vaiko atstovai pagal įstatymą, vartojantys psichoaktyvias medžiagas (alkoholį, narkotikus) ir apsvaigę nuo jų, artimiausiu metu nesiliaus to daryti.</w:t>
      </w:r>
    </w:p>
    <w:p w:rsidR="00AC2885" w:rsidRPr="00AC2885" w:rsidRDefault="00AC2885" w:rsidP="00975CBF">
      <w:pPr>
        <w:tabs>
          <w:tab w:val="left" w:pos="1560"/>
        </w:tabs>
        <w:spacing w:line="259" w:lineRule="auto"/>
        <w:ind w:firstLine="1134"/>
        <w:rPr>
          <w:rFonts w:eastAsia="Times New Roman" w:cs="Times New Roman"/>
          <w:szCs w:val="24"/>
          <w:lang w:eastAsia="en-GB"/>
        </w:rPr>
      </w:pPr>
    </w:p>
    <w:p w:rsidR="00AC2885" w:rsidRPr="00AC2885" w:rsidRDefault="0001170B" w:rsidP="0001170B">
      <w:pPr>
        <w:tabs>
          <w:tab w:val="left" w:pos="1134"/>
        </w:tabs>
        <w:jc w:val="center"/>
        <w:rPr>
          <w:rFonts w:eastAsia="Calibri" w:cs="Times New Roman"/>
          <w:b/>
          <w:szCs w:val="24"/>
          <w:lang w:eastAsia="en-GB"/>
        </w:rPr>
      </w:pPr>
      <w:r>
        <w:rPr>
          <w:rFonts w:eastAsia="Times New Roman" w:cs="Times New Roman"/>
          <w:szCs w:val="24"/>
          <w:lang w:val="en-GB" w:eastAsia="lt-LT"/>
        </w:rPr>
        <w:t>_____________________</w:t>
      </w:r>
    </w:p>
    <w:p w:rsidR="00AC2885" w:rsidRPr="00556A2C" w:rsidRDefault="00AC2885" w:rsidP="00AC2885">
      <w:pPr>
        <w:tabs>
          <w:tab w:val="left" w:pos="1134"/>
        </w:tabs>
        <w:ind w:firstLine="3969"/>
        <w:rPr>
          <w:bCs/>
        </w:rPr>
      </w:pPr>
    </w:p>
    <w:sectPr w:rsidR="00AC2885" w:rsidRPr="00556A2C" w:rsidSect="0001170B">
      <w:pgSz w:w="11906" w:h="16838" w:code="9"/>
      <w:pgMar w:top="1701" w:right="566" w:bottom="1134" w:left="1134" w:header="284" w:footer="340"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20" w:rsidRDefault="00BF4E20" w:rsidP="001B727F">
      <w:r>
        <w:separator/>
      </w:r>
    </w:p>
  </w:endnote>
  <w:endnote w:type="continuationSeparator" w:id="0">
    <w:p w:rsidR="00BF4E20" w:rsidRDefault="00BF4E20" w:rsidP="001B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20" w:rsidRDefault="00BF4E20" w:rsidP="001B727F">
      <w:r>
        <w:separator/>
      </w:r>
    </w:p>
  </w:footnote>
  <w:footnote w:type="continuationSeparator" w:id="0">
    <w:p w:rsidR="00BF4E20" w:rsidRDefault="00BF4E20" w:rsidP="001B7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7F" w:rsidRPr="002F1960" w:rsidRDefault="001B727F" w:rsidP="001B727F">
    <w:pPr>
      <w:pStyle w:val="Header"/>
      <w:ind w:left="6845" w:right="-576" w:firstLine="4819"/>
      <w:jc w:val="center"/>
      <w:rPr>
        <w:rFonts w:eastAsiaTheme="majorEastAsia" w:cs="Times New Roman"/>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0AAB7B42"/>
    <w:multiLevelType w:val="hybridMultilevel"/>
    <w:tmpl w:val="EC646E88"/>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30337"/>
    <w:multiLevelType w:val="multilevel"/>
    <w:tmpl w:val="C1BC00D0"/>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E807EDA"/>
    <w:multiLevelType w:val="multilevel"/>
    <w:tmpl w:val="C1BC00D0"/>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0CE6B6F"/>
    <w:multiLevelType w:val="hybridMultilevel"/>
    <w:tmpl w:val="7E0AE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1E57F3"/>
    <w:multiLevelType w:val="hybridMultilevel"/>
    <w:tmpl w:val="87868E52"/>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07AE2"/>
    <w:multiLevelType w:val="hybridMultilevel"/>
    <w:tmpl w:val="ADBA4CDA"/>
    <w:lvl w:ilvl="0" w:tplc="040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5F5805"/>
    <w:multiLevelType w:val="multilevel"/>
    <w:tmpl w:val="C1BC00D0"/>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E5E32DC"/>
    <w:multiLevelType w:val="hybridMultilevel"/>
    <w:tmpl w:val="30B6393A"/>
    <w:lvl w:ilvl="0" w:tplc="C65078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8754F2"/>
    <w:multiLevelType w:val="multilevel"/>
    <w:tmpl w:val="C1BC00D0"/>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22AF460A"/>
    <w:multiLevelType w:val="hybridMultilevel"/>
    <w:tmpl w:val="2D8CAF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766A7D"/>
    <w:multiLevelType w:val="hybridMultilevel"/>
    <w:tmpl w:val="989C3B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1F23B9"/>
    <w:multiLevelType w:val="hybridMultilevel"/>
    <w:tmpl w:val="35A8D900"/>
    <w:lvl w:ilvl="0" w:tplc="04270001">
      <w:start w:val="1"/>
      <w:numFmt w:val="bullet"/>
      <w:lvlText w:val=""/>
      <w:lvlJc w:val="left"/>
      <w:pPr>
        <w:tabs>
          <w:tab w:val="num" w:pos="4032"/>
        </w:tabs>
        <w:ind w:left="4032" w:hanging="360"/>
      </w:pPr>
      <w:rPr>
        <w:rFonts w:ascii="Symbol" w:hAnsi="Symbol" w:hint="default"/>
      </w:rPr>
    </w:lvl>
    <w:lvl w:ilvl="1" w:tplc="04270003" w:tentative="1">
      <w:start w:val="1"/>
      <w:numFmt w:val="bullet"/>
      <w:lvlText w:val="o"/>
      <w:lvlJc w:val="left"/>
      <w:pPr>
        <w:tabs>
          <w:tab w:val="num" w:pos="4752"/>
        </w:tabs>
        <w:ind w:left="4752" w:hanging="360"/>
      </w:pPr>
      <w:rPr>
        <w:rFonts w:ascii="Courier New" w:hAnsi="Courier New" w:cs="Courier New" w:hint="default"/>
      </w:rPr>
    </w:lvl>
    <w:lvl w:ilvl="2" w:tplc="04270005" w:tentative="1">
      <w:start w:val="1"/>
      <w:numFmt w:val="bullet"/>
      <w:lvlText w:val=""/>
      <w:lvlJc w:val="left"/>
      <w:pPr>
        <w:tabs>
          <w:tab w:val="num" w:pos="5472"/>
        </w:tabs>
        <w:ind w:left="5472" w:hanging="360"/>
      </w:pPr>
      <w:rPr>
        <w:rFonts w:ascii="Wingdings" w:hAnsi="Wingdings" w:hint="default"/>
      </w:rPr>
    </w:lvl>
    <w:lvl w:ilvl="3" w:tplc="04270001" w:tentative="1">
      <w:start w:val="1"/>
      <w:numFmt w:val="bullet"/>
      <w:lvlText w:val=""/>
      <w:lvlJc w:val="left"/>
      <w:pPr>
        <w:tabs>
          <w:tab w:val="num" w:pos="6192"/>
        </w:tabs>
        <w:ind w:left="6192" w:hanging="360"/>
      </w:pPr>
      <w:rPr>
        <w:rFonts w:ascii="Symbol" w:hAnsi="Symbol" w:hint="default"/>
      </w:rPr>
    </w:lvl>
    <w:lvl w:ilvl="4" w:tplc="04270003" w:tentative="1">
      <w:start w:val="1"/>
      <w:numFmt w:val="bullet"/>
      <w:lvlText w:val="o"/>
      <w:lvlJc w:val="left"/>
      <w:pPr>
        <w:tabs>
          <w:tab w:val="num" w:pos="6912"/>
        </w:tabs>
        <w:ind w:left="6912" w:hanging="360"/>
      </w:pPr>
      <w:rPr>
        <w:rFonts w:ascii="Courier New" w:hAnsi="Courier New" w:cs="Courier New" w:hint="default"/>
      </w:rPr>
    </w:lvl>
    <w:lvl w:ilvl="5" w:tplc="04270005" w:tentative="1">
      <w:start w:val="1"/>
      <w:numFmt w:val="bullet"/>
      <w:lvlText w:val=""/>
      <w:lvlJc w:val="left"/>
      <w:pPr>
        <w:tabs>
          <w:tab w:val="num" w:pos="7632"/>
        </w:tabs>
        <w:ind w:left="7632" w:hanging="360"/>
      </w:pPr>
      <w:rPr>
        <w:rFonts w:ascii="Wingdings" w:hAnsi="Wingdings" w:hint="default"/>
      </w:rPr>
    </w:lvl>
    <w:lvl w:ilvl="6" w:tplc="04270001" w:tentative="1">
      <w:start w:val="1"/>
      <w:numFmt w:val="bullet"/>
      <w:lvlText w:val=""/>
      <w:lvlJc w:val="left"/>
      <w:pPr>
        <w:tabs>
          <w:tab w:val="num" w:pos="8352"/>
        </w:tabs>
        <w:ind w:left="8352" w:hanging="360"/>
      </w:pPr>
      <w:rPr>
        <w:rFonts w:ascii="Symbol" w:hAnsi="Symbol" w:hint="default"/>
      </w:rPr>
    </w:lvl>
    <w:lvl w:ilvl="7" w:tplc="04270003" w:tentative="1">
      <w:start w:val="1"/>
      <w:numFmt w:val="bullet"/>
      <w:lvlText w:val="o"/>
      <w:lvlJc w:val="left"/>
      <w:pPr>
        <w:tabs>
          <w:tab w:val="num" w:pos="9072"/>
        </w:tabs>
        <w:ind w:left="9072" w:hanging="360"/>
      </w:pPr>
      <w:rPr>
        <w:rFonts w:ascii="Courier New" w:hAnsi="Courier New" w:cs="Courier New" w:hint="default"/>
      </w:rPr>
    </w:lvl>
    <w:lvl w:ilvl="8" w:tplc="04270005" w:tentative="1">
      <w:start w:val="1"/>
      <w:numFmt w:val="bullet"/>
      <w:lvlText w:val=""/>
      <w:lvlJc w:val="left"/>
      <w:pPr>
        <w:tabs>
          <w:tab w:val="num" w:pos="9792"/>
        </w:tabs>
        <w:ind w:left="9792" w:hanging="360"/>
      </w:pPr>
      <w:rPr>
        <w:rFonts w:ascii="Wingdings" w:hAnsi="Wingdings" w:hint="default"/>
      </w:rPr>
    </w:lvl>
  </w:abstractNum>
  <w:abstractNum w:abstractNumId="14" w15:restartNumberingAfterBreak="0">
    <w:nsid w:val="2CEC11FD"/>
    <w:multiLevelType w:val="hybridMultilevel"/>
    <w:tmpl w:val="443632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5A6A8D"/>
    <w:multiLevelType w:val="hybridMultilevel"/>
    <w:tmpl w:val="F14EC660"/>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8266A"/>
    <w:multiLevelType w:val="hybridMultilevel"/>
    <w:tmpl w:val="C650A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1D793B"/>
    <w:multiLevelType w:val="multilevel"/>
    <w:tmpl w:val="33C21C58"/>
    <w:lvl w:ilvl="0">
      <w:start w:val="12"/>
      <w:numFmt w:val="decimal"/>
      <w:lvlText w:val="%1."/>
      <w:lvlJc w:val="left"/>
      <w:pPr>
        <w:ind w:left="780" w:hanging="780"/>
      </w:pPr>
      <w:rPr>
        <w:rFonts w:hint="default"/>
      </w:rPr>
    </w:lvl>
    <w:lvl w:ilvl="1">
      <w:start w:val="15"/>
      <w:numFmt w:val="decimal"/>
      <w:lvlText w:val="%1.%2."/>
      <w:lvlJc w:val="left"/>
      <w:pPr>
        <w:ind w:left="1320" w:hanging="780"/>
      </w:pPr>
      <w:rPr>
        <w:rFonts w:hint="default"/>
      </w:rPr>
    </w:lvl>
    <w:lvl w:ilvl="2">
      <w:start w:val="3"/>
      <w:numFmt w:val="decimal"/>
      <w:lvlText w:val="%1.%2.%3."/>
      <w:lvlJc w:val="left"/>
      <w:pPr>
        <w:ind w:left="1860" w:hanging="780"/>
      </w:pPr>
      <w:rPr>
        <w:rFonts w:hint="default"/>
      </w:rPr>
    </w:lvl>
    <w:lvl w:ilvl="3">
      <w:start w:val="1"/>
      <w:numFmt w:val="decimal"/>
      <w:lvlText w:val="%1.%2.%3.%4."/>
      <w:lvlJc w:val="left"/>
      <w:pPr>
        <w:ind w:left="2400" w:hanging="7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C5842E2"/>
    <w:multiLevelType w:val="hybridMultilevel"/>
    <w:tmpl w:val="35AC64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3020DD"/>
    <w:multiLevelType w:val="hybridMultilevel"/>
    <w:tmpl w:val="E4AE9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39134F"/>
    <w:multiLevelType w:val="hybridMultilevel"/>
    <w:tmpl w:val="5024D9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E14C04"/>
    <w:multiLevelType w:val="hybridMultilevel"/>
    <w:tmpl w:val="572CA51C"/>
    <w:lvl w:ilvl="0" w:tplc="437200F6">
      <w:start w:val="10"/>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15:restartNumberingAfterBreak="0">
    <w:nsid w:val="4B8D1E51"/>
    <w:multiLevelType w:val="multilevel"/>
    <w:tmpl w:val="92E4E17E"/>
    <w:lvl w:ilvl="0">
      <w:start w:val="15"/>
      <w:numFmt w:val="decimal"/>
      <w:lvlText w:val="%1."/>
      <w:lvlJc w:val="left"/>
      <w:pPr>
        <w:ind w:left="480" w:hanging="480"/>
      </w:pPr>
      <w:rPr>
        <w:rFonts w:hint="default"/>
      </w:rPr>
    </w:lvl>
    <w:lvl w:ilvl="1">
      <w:start w:val="5"/>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DED457F"/>
    <w:multiLevelType w:val="hybridMultilevel"/>
    <w:tmpl w:val="6B94A7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F57C04"/>
    <w:multiLevelType w:val="multilevel"/>
    <w:tmpl w:val="C1BC00D0"/>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55E45074"/>
    <w:multiLevelType w:val="multilevel"/>
    <w:tmpl w:val="07EE71E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6A5428C"/>
    <w:multiLevelType w:val="multilevel"/>
    <w:tmpl w:val="C1BC00D0"/>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5DD62D65"/>
    <w:multiLevelType w:val="multilevel"/>
    <w:tmpl w:val="C1BC00D0"/>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5EA22AAA"/>
    <w:multiLevelType w:val="hybridMultilevel"/>
    <w:tmpl w:val="BE4E4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B54FD5"/>
    <w:multiLevelType w:val="multilevel"/>
    <w:tmpl w:val="AF863F60"/>
    <w:lvl w:ilvl="0">
      <w:start w:val="14"/>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7E74633"/>
    <w:multiLevelType w:val="multilevel"/>
    <w:tmpl w:val="9730AF98"/>
    <w:lvl w:ilvl="0">
      <w:start w:val="1"/>
      <w:numFmt w:val="decimal"/>
      <w:suff w:val="space"/>
      <w:lvlText w:val="%1."/>
      <w:lvlJc w:val="left"/>
      <w:pPr>
        <w:ind w:left="0" w:firstLine="720"/>
      </w:pPr>
      <w:rPr>
        <w:rFonts w:ascii="Times New Roman" w:eastAsia="Times New Roman" w:hAnsi="Times New Roman" w:hint="default"/>
        <w:b w:val="0"/>
        <w:color w:val="000000"/>
        <w:sz w:val="24"/>
      </w:rPr>
    </w:lvl>
    <w:lvl w:ilvl="1">
      <w:start w:val="1"/>
      <w:numFmt w:val="decimal"/>
      <w:isLgl/>
      <w:suff w:val="space"/>
      <w:lvlText w:val="%1.%2."/>
      <w:lvlJc w:val="left"/>
      <w:pPr>
        <w:ind w:left="0" w:firstLine="720"/>
      </w:pPr>
      <w:rPr>
        <w:rFonts w:eastAsia="Times New Roman" w:hint="default"/>
        <w:b w:val="0"/>
        <w:color w:val="000000"/>
      </w:rPr>
    </w:lvl>
    <w:lvl w:ilvl="2">
      <w:start w:val="1"/>
      <w:numFmt w:val="decimal"/>
      <w:isLgl/>
      <w:suff w:val="space"/>
      <w:lvlText w:val="%1.%2.%3."/>
      <w:lvlJc w:val="left"/>
      <w:pPr>
        <w:ind w:left="0" w:firstLine="720"/>
      </w:pPr>
      <w:rPr>
        <w:rFonts w:eastAsia="Times New Roman" w:hint="default"/>
        <w:color w:val="000000"/>
      </w:rPr>
    </w:lvl>
    <w:lvl w:ilvl="3">
      <w:start w:val="1"/>
      <w:numFmt w:val="decimal"/>
      <w:isLgl/>
      <w:lvlText w:val="%1.%2.%3.%4."/>
      <w:lvlJc w:val="left"/>
      <w:pPr>
        <w:ind w:left="0" w:firstLine="720"/>
      </w:pPr>
      <w:rPr>
        <w:rFonts w:eastAsia="Times New Roman" w:hint="default"/>
        <w:color w:val="000000"/>
      </w:rPr>
    </w:lvl>
    <w:lvl w:ilvl="4">
      <w:start w:val="1"/>
      <w:numFmt w:val="decimal"/>
      <w:isLgl/>
      <w:lvlText w:val="%1.%2.%3.%4.%5."/>
      <w:lvlJc w:val="left"/>
      <w:pPr>
        <w:ind w:left="0" w:firstLine="720"/>
      </w:pPr>
      <w:rPr>
        <w:rFonts w:eastAsia="Times New Roman" w:hint="default"/>
        <w:color w:val="000000"/>
      </w:rPr>
    </w:lvl>
    <w:lvl w:ilvl="5">
      <w:start w:val="1"/>
      <w:numFmt w:val="decimal"/>
      <w:isLgl/>
      <w:lvlText w:val="%1.%2.%3.%4.%5.%6."/>
      <w:lvlJc w:val="left"/>
      <w:pPr>
        <w:ind w:left="0" w:firstLine="720"/>
      </w:pPr>
      <w:rPr>
        <w:rFonts w:eastAsia="Times New Roman" w:hint="default"/>
        <w:color w:val="000000"/>
      </w:rPr>
    </w:lvl>
    <w:lvl w:ilvl="6">
      <w:start w:val="1"/>
      <w:numFmt w:val="decimal"/>
      <w:isLgl/>
      <w:lvlText w:val="%1.%2.%3.%4.%5.%6.%7."/>
      <w:lvlJc w:val="left"/>
      <w:pPr>
        <w:ind w:left="0" w:firstLine="720"/>
      </w:pPr>
      <w:rPr>
        <w:rFonts w:eastAsia="Times New Roman" w:hint="default"/>
        <w:color w:val="000000"/>
      </w:rPr>
    </w:lvl>
    <w:lvl w:ilvl="7">
      <w:start w:val="1"/>
      <w:numFmt w:val="decimal"/>
      <w:isLgl/>
      <w:lvlText w:val="%1.%2.%3.%4.%5.%6.%7.%8."/>
      <w:lvlJc w:val="left"/>
      <w:pPr>
        <w:ind w:left="0" w:firstLine="720"/>
      </w:pPr>
      <w:rPr>
        <w:rFonts w:eastAsia="Times New Roman" w:hint="default"/>
        <w:color w:val="000000"/>
      </w:rPr>
    </w:lvl>
    <w:lvl w:ilvl="8">
      <w:start w:val="1"/>
      <w:numFmt w:val="decimal"/>
      <w:isLgl/>
      <w:lvlText w:val="%1.%2.%3.%4.%5.%6.%7.%8.%9."/>
      <w:lvlJc w:val="left"/>
      <w:pPr>
        <w:ind w:left="0" w:firstLine="720"/>
      </w:pPr>
      <w:rPr>
        <w:rFonts w:eastAsia="Times New Roman" w:hint="default"/>
        <w:color w:val="000000"/>
      </w:rPr>
    </w:lvl>
  </w:abstractNum>
  <w:abstractNum w:abstractNumId="31" w15:restartNumberingAfterBreak="0">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15:restartNumberingAfterBreak="0">
    <w:nsid w:val="6DED62B4"/>
    <w:multiLevelType w:val="hybridMultilevel"/>
    <w:tmpl w:val="9F588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945139"/>
    <w:multiLevelType w:val="hybridMultilevel"/>
    <w:tmpl w:val="56288F36"/>
    <w:lvl w:ilvl="0" w:tplc="04D8412A">
      <w:start w:val="10"/>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E55DFA"/>
    <w:multiLevelType w:val="hybridMultilevel"/>
    <w:tmpl w:val="0EECD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33"/>
  </w:num>
  <w:num w:numId="4">
    <w:abstractNumId w:val="21"/>
  </w:num>
  <w:num w:numId="5">
    <w:abstractNumId w:val="13"/>
  </w:num>
  <w:num w:numId="6">
    <w:abstractNumId w:val="11"/>
  </w:num>
  <w:num w:numId="7">
    <w:abstractNumId w:val="20"/>
  </w:num>
  <w:num w:numId="8">
    <w:abstractNumId w:val="19"/>
  </w:num>
  <w:num w:numId="9">
    <w:abstractNumId w:val="14"/>
  </w:num>
  <w:num w:numId="10">
    <w:abstractNumId w:val="23"/>
  </w:num>
  <w:num w:numId="11">
    <w:abstractNumId w:val="28"/>
  </w:num>
  <w:num w:numId="12">
    <w:abstractNumId w:val="7"/>
  </w:num>
  <w:num w:numId="13">
    <w:abstractNumId w:val="16"/>
  </w:num>
  <w:num w:numId="14">
    <w:abstractNumId w:val="32"/>
  </w:num>
  <w:num w:numId="15">
    <w:abstractNumId w:val="18"/>
  </w:num>
  <w:num w:numId="16">
    <w:abstractNumId w:val="12"/>
  </w:num>
  <w:num w:numId="17">
    <w:abstractNumId w:val="15"/>
  </w:num>
  <w:num w:numId="18">
    <w:abstractNumId w:val="2"/>
  </w:num>
  <w:num w:numId="19">
    <w:abstractNumId w:val="6"/>
  </w:num>
  <w:num w:numId="20">
    <w:abstractNumId w:val="9"/>
  </w:num>
  <w:num w:numId="21">
    <w:abstractNumId w:val="27"/>
  </w:num>
  <w:num w:numId="22">
    <w:abstractNumId w:val="25"/>
  </w:num>
  <w:num w:numId="23">
    <w:abstractNumId w:val="3"/>
  </w:num>
  <w:num w:numId="24">
    <w:abstractNumId w:val="26"/>
  </w:num>
  <w:num w:numId="25">
    <w:abstractNumId w:val="24"/>
  </w:num>
  <w:num w:numId="26">
    <w:abstractNumId w:val="8"/>
  </w:num>
  <w:num w:numId="27">
    <w:abstractNumId w:val="10"/>
  </w:num>
  <w:num w:numId="28">
    <w:abstractNumId w:val="4"/>
  </w:num>
  <w:num w:numId="29">
    <w:abstractNumId w:val="30"/>
  </w:num>
  <w:num w:numId="30">
    <w:abstractNumId w:val="0"/>
  </w:num>
  <w:num w:numId="31">
    <w:abstractNumId w:val="1"/>
  </w:num>
  <w:num w:numId="32">
    <w:abstractNumId w:val="31"/>
  </w:num>
  <w:num w:numId="33">
    <w:abstractNumId w:val="34"/>
  </w:num>
  <w:num w:numId="34">
    <w:abstractNumId w:val="17"/>
  </w:num>
  <w:num w:numId="35">
    <w:abstractNumId w:val="2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48"/>
    <w:rsid w:val="000033F1"/>
    <w:rsid w:val="0001170B"/>
    <w:rsid w:val="00012BCD"/>
    <w:rsid w:val="0002138E"/>
    <w:rsid w:val="000247F6"/>
    <w:rsid w:val="00033F44"/>
    <w:rsid w:val="00035511"/>
    <w:rsid w:val="00037B41"/>
    <w:rsid w:val="000467C1"/>
    <w:rsid w:val="00054A72"/>
    <w:rsid w:val="0007579D"/>
    <w:rsid w:val="00082458"/>
    <w:rsid w:val="00082579"/>
    <w:rsid w:val="00091A5E"/>
    <w:rsid w:val="00093E90"/>
    <w:rsid w:val="000B14A1"/>
    <w:rsid w:val="000B2751"/>
    <w:rsid w:val="000B2A2C"/>
    <w:rsid w:val="000B7DAB"/>
    <w:rsid w:val="000C32E2"/>
    <w:rsid w:val="000F5122"/>
    <w:rsid w:val="00101E2D"/>
    <w:rsid w:val="00101FD7"/>
    <w:rsid w:val="00104509"/>
    <w:rsid w:val="00117A1A"/>
    <w:rsid w:val="00127F53"/>
    <w:rsid w:val="00143E2A"/>
    <w:rsid w:val="00150783"/>
    <w:rsid w:val="00191BF3"/>
    <w:rsid w:val="001A1C02"/>
    <w:rsid w:val="001A2F09"/>
    <w:rsid w:val="001A5A66"/>
    <w:rsid w:val="001A6705"/>
    <w:rsid w:val="001B2D7F"/>
    <w:rsid w:val="001B727F"/>
    <w:rsid w:val="001C0AF3"/>
    <w:rsid w:val="001C6ABD"/>
    <w:rsid w:val="001D0DFB"/>
    <w:rsid w:val="001E085E"/>
    <w:rsid w:val="00202CB7"/>
    <w:rsid w:val="002051DB"/>
    <w:rsid w:val="0022250F"/>
    <w:rsid w:val="00223787"/>
    <w:rsid w:val="00225E6C"/>
    <w:rsid w:val="00243974"/>
    <w:rsid w:val="0025057E"/>
    <w:rsid w:val="00257C22"/>
    <w:rsid w:val="00260638"/>
    <w:rsid w:val="00270C69"/>
    <w:rsid w:val="00271BDB"/>
    <w:rsid w:val="00272C34"/>
    <w:rsid w:val="0027416F"/>
    <w:rsid w:val="00286A5D"/>
    <w:rsid w:val="002A1574"/>
    <w:rsid w:val="002A60E7"/>
    <w:rsid w:val="002B3BF4"/>
    <w:rsid w:val="002B507A"/>
    <w:rsid w:val="002C7976"/>
    <w:rsid w:val="002E4D83"/>
    <w:rsid w:val="002F1960"/>
    <w:rsid w:val="00320484"/>
    <w:rsid w:val="00320ADB"/>
    <w:rsid w:val="00321402"/>
    <w:rsid w:val="003228B7"/>
    <w:rsid w:val="00324207"/>
    <w:rsid w:val="00335EB6"/>
    <w:rsid w:val="00337F52"/>
    <w:rsid w:val="00340333"/>
    <w:rsid w:val="00341367"/>
    <w:rsid w:val="00352664"/>
    <w:rsid w:val="00357553"/>
    <w:rsid w:val="0036404D"/>
    <w:rsid w:val="003648F1"/>
    <w:rsid w:val="0036632F"/>
    <w:rsid w:val="0036707D"/>
    <w:rsid w:val="0037391F"/>
    <w:rsid w:val="00381D95"/>
    <w:rsid w:val="003864D1"/>
    <w:rsid w:val="003A046F"/>
    <w:rsid w:val="003A58D2"/>
    <w:rsid w:val="003B0D46"/>
    <w:rsid w:val="003B459B"/>
    <w:rsid w:val="003B4F00"/>
    <w:rsid w:val="003D047F"/>
    <w:rsid w:val="003E4620"/>
    <w:rsid w:val="003E7627"/>
    <w:rsid w:val="003F74D4"/>
    <w:rsid w:val="00405DFE"/>
    <w:rsid w:val="004214D4"/>
    <w:rsid w:val="00430BF7"/>
    <w:rsid w:val="0043126C"/>
    <w:rsid w:val="004422DF"/>
    <w:rsid w:val="00457618"/>
    <w:rsid w:val="0047168E"/>
    <w:rsid w:val="00483A1A"/>
    <w:rsid w:val="004848C3"/>
    <w:rsid w:val="00495150"/>
    <w:rsid w:val="00495766"/>
    <w:rsid w:val="004A0204"/>
    <w:rsid w:val="004A150C"/>
    <w:rsid w:val="004B6D12"/>
    <w:rsid w:val="004E1553"/>
    <w:rsid w:val="004E21EF"/>
    <w:rsid w:val="004F286B"/>
    <w:rsid w:val="0050243A"/>
    <w:rsid w:val="00507630"/>
    <w:rsid w:val="00507D10"/>
    <w:rsid w:val="00516E7F"/>
    <w:rsid w:val="0051772F"/>
    <w:rsid w:val="00521ECE"/>
    <w:rsid w:val="00527CE3"/>
    <w:rsid w:val="00534057"/>
    <w:rsid w:val="00545E50"/>
    <w:rsid w:val="00556A2C"/>
    <w:rsid w:val="00557215"/>
    <w:rsid w:val="00572621"/>
    <w:rsid w:val="005750D9"/>
    <w:rsid w:val="00586A23"/>
    <w:rsid w:val="00592B7E"/>
    <w:rsid w:val="00594377"/>
    <w:rsid w:val="005A2E12"/>
    <w:rsid w:val="005B3CA6"/>
    <w:rsid w:val="005B53E3"/>
    <w:rsid w:val="005D0C89"/>
    <w:rsid w:val="005D2C8A"/>
    <w:rsid w:val="005F16C0"/>
    <w:rsid w:val="00600D82"/>
    <w:rsid w:val="00605B57"/>
    <w:rsid w:val="006123F2"/>
    <w:rsid w:val="006423AF"/>
    <w:rsid w:val="00651138"/>
    <w:rsid w:val="0065393F"/>
    <w:rsid w:val="0065634B"/>
    <w:rsid w:val="00692F3C"/>
    <w:rsid w:val="0069663C"/>
    <w:rsid w:val="006A4AAE"/>
    <w:rsid w:val="006B0A2B"/>
    <w:rsid w:val="006B1D17"/>
    <w:rsid w:val="006B5F91"/>
    <w:rsid w:val="006C471A"/>
    <w:rsid w:val="006D10BE"/>
    <w:rsid w:val="006E41BB"/>
    <w:rsid w:val="006F056B"/>
    <w:rsid w:val="006F3F85"/>
    <w:rsid w:val="00706D4D"/>
    <w:rsid w:val="00721BDE"/>
    <w:rsid w:val="00727EF0"/>
    <w:rsid w:val="007461F0"/>
    <w:rsid w:val="00751DA3"/>
    <w:rsid w:val="007650DE"/>
    <w:rsid w:val="00786303"/>
    <w:rsid w:val="00787FC0"/>
    <w:rsid w:val="00793AA6"/>
    <w:rsid w:val="007972D3"/>
    <w:rsid w:val="007A7E06"/>
    <w:rsid w:val="007B218C"/>
    <w:rsid w:val="007D1F2E"/>
    <w:rsid w:val="007D2613"/>
    <w:rsid w:val="007E2CEA"/>
    <w:rsid w:val="007E621B"/>
    <w:rsid w:val="007E742B"/>
    <w:rsid w:val="007F1C2B"/>
    <w:rsid w:val="008112D7"/>
    <w:rsid w:val="00811325"/>
    <w:rsid w:val="00842E87"/>
    <w:rsid w:val="008603F0"/>
    <w:rsid w:val="008702AC"/>
    <w:rsid w:val="00871E91"/>
    <w:rsid w:val="008820AB"/>
    <w:rsid w:val="00884F19"/>
    <w:rsid w:val="00886195"/>
    <w:rsid w:val="008878A6"/>
    <w:rsid w:val="008A0268"/>
    <w:rsid w:val="008A4618"/>
    <w:rsid w:val="008A6BD7"/>
    <w:rsid w:val="008B5C1A"/>
    <w:rsid w:val="008B7DB6"/>
    <w:rsid w:val="008C5405"/>
    <w:rsid w:val="008D0EB9"/>
    <w:rsid w:val="008D17C5"/>
    <w:rsid w:val="008D590A"/>
    <w:rsid w:val="008E0ABA"/>
    <w:rsid w:val="008F3855"/>
    <w:rsid w:val="008F5410"/>
    <w:rsid w:val="008F5768"/>
    <w:rsid w:val="009105C1"/>
    <w:rsid w:val="00913D24"/>
    <w:rsid w:val="00915477"/>
    <w:rsid w:val="009301E8"/>
    <w:rsid w:val="00933048"/>
    <w:rsid w:val="00945748"/>
    <w:rsid w:val="009678C4"/>
    <w:rsid w:val="009744D5"/>
    <w:rsid w:val="00975CBF"/>
    <w:rsid w:val="0098010C"/>
    <w:rsid w:val="00981905"/>
    <w:rsid w:val="00985DAE"/>
    <w:rsid w:val="009978F0"/>
    <w:rsid w:val="009A4743"/>
    <w:rsid w:val="009C3340"/>
    <w:rsid w:val="009D0424"/>
    <w:rsid w:val="009D6C83"/>
    <w:rsid w:val="00A0671A"/>
    <w:rsid w:val="00A116C3"/>
    <w:rsid w:val="00A131AD"/>
    <w:rsid w:val="00A14533"/>
    <w:rsid w:val="00A2214C"/>
    <w:rsid w:val="00A24AA8"/>
    <w:rsid w:val="00A26285"/>
    <w:rsid w:val="00A30BF3"/>
    <w:rsid w:val="00A32E24"/>
    <w:rsid w:val="00A3368A"/>
    <w:rsid w:val="00A33BE8"/>
    <w:rsid w:val="00A371B1"/>
    <w:rsid w:val="00A40277"/>
    <w:rsid w:val="00A40C9A"/>
    <w:rsid w:val="00A47648"/>
    <w:rsid w:val="00A5380F"/>
    <w:rsid w:val="00A55154"/>
    <w:rsid w:val="00A61F05"/>
    <w:rsid w:val="00A666E3"/>
    <w:rsid w:val="00A85E31"/>
    <w:rsid w:val="00AB12D5"/>
    <w:rsid w:val="00AC0638"/>
    <w:rsid w:val="00AC2885"/>
    <w:rsid w:val="00AC3F4F"/>
    <w:rsid w:val="00AD3906"/>
    <w:rsid w:val="00B17E90"/>
    <w:rsid w:val="00B20691"/>
    <w:rsid w:val="00B21E9D"/>
    <w:rsid w:val="00B25737"/>
    <w:rsid w:val="00B421D1"/>
    <w:rsid w:val="00B430B8"/>
    <w:rsid w:val="00B43446"/>
    <w:rsid w:val="00B44704"/>
    <w:rsid w:val="00B56366"/>
    <w:rsid w:val="00B6744D"/>
    <w:rsid w:val="00B7690D"/>
    <w:rsid w:val="00B906BC"/>
    <w:rsid w:val="00BD25F7"/>
    <w:rsid w:val="00BF4E20"/>
    <w:rsid w:val="00C037C9"/>
    <w:rsid w:val="00C119F7"/>
    <w:rsid w:val="00C144AE"/>
    <w:rsid w:val="00C25093"/>
    <w:rsid w:val="00C36810"/>
    <w:rsid w:val="00C368CF"/>
    <w:rsid w:val="00C51876"/>
    <w:rsid w:val="00C64930"/>
    <w:rsid w:val="00C65FC5"/>
    <w:rsid w:val="00CD526C"/>
    <w:rsid w:val="00CE540C"/>
    <w:rsid w:val="00CF25F8"/>
    <w:rsid w:val="00CF32C2"/>
    <w:rsid w:val="00D0214B"/>
    <w:rsid w:val="00D21C3F"/>
    <w:rsid w:val="00D37E71"/>
    <w:rsid w:val="00D412FC"/>
    <w:rsid w:val="00D51010"/>
    <w:rsid w:val="00D526CF"/>
    <w:rsid w:val="00D54AFC"/>
    <w:rsid w:val="00D70D4D"/>
    <w:rsid w:val="00D71F4D"/>
    <w:rsid w:val="00D75FBB"/>
    <w:rsid w:val="00DA0581"/>
    <w:rsid w:val="00DA0E77"/>
    <w:rsid w:val="00DD0206"/>
    <w:rsid w:val="00DF39F4"/>
    <w:rsid w:val="00DF3CF7"/>
    <w:rsid w:val="00E00C62"/>
    <w:rsid w:val="00E015ED"/>
    <w:rsid w:val="00E115A9"/>
    <w:rsid w:val="00E12311"/>
    <w:rsid w:val="00E1379F"/>
    <w:rsid w:val="00E13AEC"/>
    <w:rsid w:val="00E26753"/>
    <w:rsid w:val="00E53ECF"/>
    <w:rsid w:val="00E56327"/>
    <w:rsid w:val="00E6210A"/>
    <w:rsid w:val="00EA1613"/>
    <w:rsid w:val="00EA75BA"/>
    <w:rsid w:val="00EB6A66"/>
    <w:rsid w:val="00EB7360"/>
    <w:rsid w:val="00ED3486"/>
    <w:rsid w:val="00EE31D8"/>
    <w:rsid w:val="00EE639B"/>
    <w:rsid w:val="00F010AE"/>
    <w:rsid w:val="00F10834"/>
    <w:rsid w:val="00F24AF0"/>
    <w:rsid w:val="00F35F2B"/>
    <w:rsid w:val="00F4167E"/>
    <w:rsid w:val="00F5209B"/>
    <w:rsid w:val="00F567CA"/>
    <w:rsid w:val="00F71396"/>
    <w:rsid w:val="00F71764"/>
    <w:rsid w:val="00F72078"/>
    <w:rsid w:val="00FB08C2"/>
    <w:rsid w:val="00FB1504"/>
    <w:rsid w:val="00FC1F19"/>
    <w:rsid w:val="00FC36BE"/>
    <w:rsid w:val="00FC6954"/>
    <w:rsid w:val="00FD0415"/>
    <w:rsid w:val="00FD448E"/>
    <w:rsid w:val="00FF2D86"/>
    <w:rsid w:val="00FF62D0"/>
    <w:rsid w:val="00FF6B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F0E55"/>
  <w15:docId w15:val="{E4AE9617-A8A1-4838-9B0F-91198C46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34B"/>
    <w:pPr>
      <w:ind w:left="720"/>
      <w:contextualSpacing/>
    </w:pPr>
  </w:style>
  <w:style w:type="paragraph" w:styleId="Header">
    <w:name w:val="header"/>
    <w:basedOn w:val="Normal"/>
    <w:link w:val="HeaderChar"/>
    <w:uiPriority w:val="99"/>
    <w:unhideWhenUsed/>
    <w:rsid w:val="001B727F"/>
    <w:pPr>
      <w:tabs>
        <w:tab w:val="center" w:pos="4819"/>
        <w:tab w:val="right" w:pos="9638"/>
      </w:tabs>
    </w:pPr>
  </w:style>
  <w:style w:type="character" w:customStyle="1" w:styleId="HeaderChar">
    <w:name w:val="Header Char"/>
    <w:basedOn w:val="DefaultParagraphFont"/>
    <w:link w:val="Header"/>
    <w:uiPriority w:val="99"/>
    <w:rsid w:val="001B727F"/>
  </w:style>
  <w:style w:type="paragraph" w:styleId="Footer">
    <w:name w:val="footer"/>
    <w:basedOn w:val="Normal"/>
    <w:link w:val="FooterChar"/>
    <w:uiPriority w:val="99"/>
    <w:unhideWhenUsed/>
    <w:rsid w:val="001B727F"/>
    <w:pPr>
      <w:tabs>
        <w:tab w:val="center" w:pos="4819"/>
        <w:tab w:val="right" w:pos="9638"/>
      </w:tabs>
    </w:pPr>
  </w:style>
  <w:style w:type="character" w:customStyle="1" w:styleId="FooterChar">
    <w:name w:val="Footer Char"/>
    <w:basedOn w:val="DefaultParagraphFont"/>
    <w:link w:val="Footer"/>
    <w:uiPriority w:val="99"/>
    <w:rsid w:val="001B727F"/>
  </w:style>
  <w:style w:type="paragraph" w:styleId="NoSpacing">
    <w:name w:val="No Spacing"/>
    <w:link w:val="NoSpacingChar"/>
    <w:uiPriority w:val="1"/>
    <w:qFormat/>
    <w:rsid w:val="001B727F"/>
    <w:rPr>
      <w:rFonts w:asciiTheme="minorHAnsi" w:eastAsiaTheme="minorEastAsia" w:hAnsiTheme="minorHAnsi"/>
      <w:sz w:val="22"/>
      <w:lang w:eastAsia="lt-LT"/>
    </w:rPr>
  </w:style>
  <w:style w:type="character" w:customStyle="1" w:styleId="NoSpacingChar">
    <w:name w:val="No Spacing Char"/>
    <w:basedOn w:val="DefaultParagraphFont"/>
    <w:link w:val="NoSpacing"/>
    <w:uiPriority w:val="1"/>
    <w:rsid w:val="001B727F"/>
    <w:rPr>
      <w:rFonts w:asciiTheme="minorHAnsi" w:eastAsiaTheme="minorEastAsia" w:hAnsiTheme="minorHAnsi"/>
      <w:sz w:val="22"/>
      <w:lang w:eastAsia="lt-LT"/>
    </w:rPr>
  </w:style>
  <w:style w:type="paragraph" w:styleId="BalloonText">
    <w:name w:val="Balloon Text"/>
    <w:basedOn w:val="Normal"/>
    <w:link w:val="BalloonTextChar"/>
    <w:uiPriority w:val="99"/>
    <w:semiHidden/>
    <w:unhideWhenUsed/>
    <w:rsid w:val="001B727F"/>
    <w:rPr>
      <w:rFonts w:ascii="Tahoma" w:hAnsi="Tahoma" w:cs="Tahoma"/>
      <w:sz w:val="16"/>
      <w:szCs w:val="16"/>
    </w:rPr>
  </w:style>
  <w:style w:type="character" w:customStyle="1" w:styleId="BalloonTextChar">
    <w:name w:val="Balloon Text Char"/>
    <w:basedOn w:val="DefaultParagraphFont"/>
    <w:link w:val="BalloonText"/>
    <w:uiPriority w:val="99"/>
    <w:semiHidden/>
    <w:rsid w:val="001B727F"/>
    <w:rPr>
      <w:rFonts w:ascii="Tahoma" w:hAnsi="Tahoma" w:cs="Tahoma"/>
      <w:sz w:val="16"/>
      <w:szCs w:val="16"/>
    </w:rPr>
  </w:style>
  <w:style w:type="paragraph" w:customStyle="1" w:styleId="Default">
    <w:name w:val="Default"/>
    <w:rsid w:val="00721BDE"/>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3948">
      <w:bodyDiv w:val="1"/>
      <w:marLeft w:val="0"/>
      <w:marRight w:val="0"/>
      <w:marTop w:val="0"/>
      <w:marBottom w:val="0"/>
      <w:divBdr>
        <w:top w:val="none" w:sz="0" w:space="0" w:color="auto"/>
        <w:left w:val="none" w:sz="0" w:space="0" w:color="auto"/>
        <w:bottom w:val="none" w:sz="0" w:space="0" w:color="auto"/>
        <w:right w:val="none" w:sz="0" w:space="0" w:color="auto"/>
      </w:divBdr>
      <w:divsChild>
        <w:div w:id="1458569905">
          <w:marLeft w:val="0"/>
          <w:marRight w:val="0"/>
          <w:marTop w:val="0"/>
          <w:marBottom w:val="0"/>
          <w:divBdr>
            <w:top w:val="none" w:sz="0" w:space="0" w:color="auto"/>
            <w:left w:val="none" w:sz="0" w:space="0" w:color="auto"/>
            <w:bottom w:val="none" w:sz="0" w:space="0" w:color="auto"/>
            <w:right w:val="none" w:sz="0" w:space="0" w:color="auto"/>
          </w:divBdr>
        </w:div>
        <w:div w:id="1530219710">
          <w:marLeft w:val="0"/>
          <w:marRight w:val="0"/>
          <w:marTop w:val="0"/>
          <w:marBottom w:val="0"/>
          <w:divBdr>
            <w:top w:val="none" w:sz="0" w:space="0" w:color="auto"/>
            <w:left w:val="none" w:sz="0" w:space="0" w:color="auto"/>
            <w:bottom w:val="none" w:sz="0" w:space="0" w:color="auto"/>
            <w:right w:val="none" w:sz="0" w:space="0" w:color="auto"/>
          </w:divBdr>
        </w:div>
        <w:div w:id="806821677">
          <w:marLeft w:val="0"/>
          <w:marRight w:val="0"/>
          <w:marTop w:val="0"/>
          <w:marBottom w:val="0"/>
          <w:divBdr>
            <w:top w:val="none" w:sz="0" w:space="0" w:color="auto"/>
            <w:left w:val="none" w:sz="0" w:space="0" w:color="auto"/>
            <w:bottom w:val="none" w:sz="0" w:space="0" w:color="auto"/>
            <w:right w:val="none" w:sz="0" w:space="0" w:color="auto"/>
          </w:divBdr>
        </w:div>
      </w:divsChild>
    </w:div>
    <w:div w:id="41758528">
      <w:bodyDiv w:val="1"/>
      <w:marLeft w:val="0"/>
      <w:marRight w:val="0"/>
      <w:marTop w:val="0"/>
      <w:marBottom w:val="0"/>
      <w:divBdr>
        <w:top w:val="none" w:sz="0" w:space="0" w:color="auto"/>
        <w:left w:val="none" w:sz="0" w:space="0" w:color="auto"/>
        <w:bottom w:val="none" w:sz="0" w:space="0" w:color="auto"/>
        <w:right w:val="none" w:sz="0" w:space="0" w:color="auto"/>
      </w:divBdr>
    </w:div>
    <w:div w:id="103840975">
      <w:bodyDiv w:val="1"/>
      <w:marLeft w:val="0"/>
      <w:marRight w:val="0"/>
      <w:marTop w:val="0"/>
      <w:marBottom w:val="0"/>
      <w:divBdr>
        <w:top w:val="none" w:sz="0" w:space="0" w:color="auto"/>
        <w:left w:val="none" w:sz="0" w:space="0" w:color="auto"/>
        <w:bottom w:val="none" w:sz="0" w:space="0" w:color="auto"/>
        <w:right w:val="none" w:sz="0" w:space="0" w:color="auto"/>
      </w:divBdr>
      <w:divsChild>
        <w:div w:id="219249709">
          <w:marLeft w:val="0"/>
          <w:marRight w:val="0"/>
          <w:marTop w:val="0"/>
          <w:marBottom w:val="0"/>
          <w:divBdr>
            <w:top w:val="none" w:sz="0" w:space="0" w:color="auto"/>
            <w:left w:val="none" w:sz="0" w:space="0" w:color="auto"/>
            <w:bottom w:val="none" w:sz="0" w:space="0" w:color="auto"/>
            <w:right w:val="none" w:sz="0" w:space="0" w:color="auto"/>
          </w:divBdr>
        </w:div>
        <w:div w:id="1753700017">
          <w:marLeft w:val="0"/>
          <w:marRight w:val="0"/>
          <w:marTop w:val="0"/>
          <w:marBottom w:val="0"/>
          <w:divBdr>
            <w:top w:val="none" w:sz="0" w:space="0" w:color="auto"/>
            <w:left w:val="none" w:sz="0" w:space="0" w:color="auto"/>
            <w:bottom w:val="none" w:sz="0" w:space="0" w:color="auto"/>
            <w:right w:val="none" w:sz="0" w:space="0" w:color="auto"/>
          </w:divBdr>
        </w:div>
        <w:div w:id="2030333207">
          <w:marLeft w:val="0"/>
          <w:marRight w:val="0"/>
          <w:marTop w:val="0"/>
          <w:marBottom w:val="0"/>
          <w:divBdr>
            <w:top w:val="none" w:sz="0" w:space="0" w:color="auto"/>
            <w:left w:val="none" w:sz="0" w:space="0" w:color="auto"/>
            <w:bottom w:val="none" w:sz="0" w:space="0" w:color="auto"/>
            <w:right w:val="none" w:sz="0" w:space="0" w:color="auto"/>
          </w:divBdr>
        </w:div>
        <w:div w:id="1067654503">
          <w:marLeft w:val="0"/>
          <w:marRight w:val="0"/>
          <w:marTop w:val="0"/>
          <w:marBottom w:val="0"/>
          <w:divBdr>
            <w:top w:val="none" w:sz="0" w:space="0" w:color="auto"/>
            <w:left w:val="none" w:sz="0" w:space="0" w:color="auto"/>
            <w:bottom w:val="none" w:sz="0" w:space="0" w:color="auto"/>
            <w:right w:val="none" w:sz="0" w:space="0" w:color="auto"/>
          </w:divBdr>
        </w:div>
      </w:divsChild>
    </w:div>
    <w:div w:id="244270105">
      <w:bodyDiv w:val="1"/>
      <w:marLeft w:val="0"/>
      <w:marRight w:val="0"/>
      <w:marTop w:val="0"/>
      <w:marBottom w:val="0"/>
      <w:divBdr>
        <w:top w:val="none" w:sz="0" w:space="0" w:color="auto"/>
        <w:left w:val="none" w:sz="0" w:space="0" w:color="auto"/>
        <w:bottom w:val="none" w:sz="0" w:space="0" w:color="auto"/>
        <w:right w:val="none" w:sz="0" w:space="0" w:color="auto"/>
      </w:divBdr>
      <w:divsChild>
        <w:div w:id="57363313">
          <w:marLeft w:val="0"/>
          <w:marRight w:val="0"/>
          <w:marTop w:val="0"/>
          <w:marBottom w:val="0"/>
          <w:divBdr>
            <w:top w:val="none" w:sz="0" w:space="0" w:color="auto"/>
            <w:left w:val="none" w:sz="0" w:space="0" w:color="auto"/>
            <w:bottom w:val="none" w:sz="0" w:space="0" w:color="auto"/>
            <w:right w:val="none" w:sz="0" w:space="0" w:color="auto"/>
          </w:divBdr>
        </w:div>
        <w:div w:id="1205603177">
          <w:marLeft w:val="0"/>
          <w:marRight w:val="0"/>
          <w:marTop w:val="0"/>
          <w:marBottom w:val="0"/>
          <w:divBdr>
            <w:top w:val="none" w:sz="0" w:space="0" w:color="auto"/>
            <w:left w:val="none" w:sz="0" w:space="0" w:color="auto"/>
            <w:bottom w:val="none" w:sz="0" w:space="0" w:color="auto"/>
            <w:right w:val="none" w:sz="0" w:space="0" w:color="auto"/>
          </w:divBdr>
        </w:div>
        <w:div w:id="1323922721">
          <w:marLeft w:val="0"/>
          <w:marRight w:val="0"/>
          <w:marTop w:val="0"/>
          <w:marBottom w:val="0"/>
          <w:divBdr>
            <w:top w:val="none" w:sz="0" w:space="0" w:color="auto"/>
            <w:left w:val="none" w:sz="0" w:space="0" w:color="auto"/>
            <w:bottom w:val="none" w:sz="0" w:space="0" w:color="auto"/>
            <w:right w:val="none" w:sz="0" w:space="0" w:color="auto"/>
          </w:divBdr>
        </w:div>
        <w:div w:id="605429289">
          <w:marLeft w:val="0"/>
          <w:marRight w:val="0"/>
          <w:marTop w:val="0"/>
          <w:marBottom w:val="0"/>
          <w:divBdr>
            <w:top w:val="none" w:sz="0" w:space="0" w:color="auto"/>
            <w:left w:val="none" w:sz="0" w:space="0" w:color="auto"/>
            <w:bottom w:val="none" w:sz="0" w:space="0" w:color="auto"/>
            <w:right w:val="none" w:sz="0" w:space="0" w:color="auto"/>
          </w:divBdr>
        </w:div>
      </w:divsChild>
    </w:div>
    <w:div w:id="276568034">
      <w:bodyDiv w:val="1"/>
      <w:marLeft w:val="0"/>
      <w:marRight w:val="0"/>
      <w:marTop w:val="0"/>
      <w:marBottom w:val="0"/>
      <w:divBdr>
        <w:top w:val="none" w:sz="0" w:space="0" w:color="auto"/>
        <w:left w:val="none" w:sz="0" w:space="0" w:color="auto"/>
        <w:bottom w:val="none" w:sz="0" w:space="0" w:color="auto"/>
        <w:right w:val="none" w:sz="0" w:space="0" w:color="auto"/>
      </w:divBdr>
      <w:divsChild>
        <w:div w:id="929241106">
          <w:marLeft w:val="0"/>
          <w:marRight w:val="0"/>
          <w:marTop w:val="0"/>
          <w:marBottom w:val="0"/>
          <w:divBdr>
            <w:top w:val="none" w:sz="0" w:space="0" w:color="auto"/>
            <w:left w:val="none" w:sz="0" w:space="0" w:color="auto"/>
            <w:bottom w:val="none" w:sz="0" w:space="0" w:color="auto"/>
            <w:right w:val="none" w:sz="0" w:space="0" w:color="auto"/>
          </w:divBdr>
        </w:div>
        <w:div w:id="88279221">
          <w:marLeft w:val="0"/>
          <w:marRight w:val="0"/>
          <w:marTop w:val="0"/>
          <w:marBottom w:val="0"/>
          <w:divBdr>
            <w:top w:val="none" w:sz="0" w:space="0" w:color="auto"/>
            <w:left w:val="none" w:sz="0" w:space="0" w:color="auto"/>
            <w:bottom w:val="none" w:sz="0" w:space="0" w:color="auto"/>
            <w:right w:val="none" w:sz="0" w:space="0" w:color="auto"/>
          </w:divBdr>
        </w:div>
      </w:divsChild>
    </w:div>
    <w:div w:id="287974571">
      <w:bodyDiv w:val="1"/>
      <w:marLeft w:val="0"/>
      <w:marRight w:val="0"/>
      <w:marTop w:val="0"/>
      <w:marBottom w:val="0"/>
      <w:divBdr>
        <w:top w:val="none" w:sz="0" w:space="0" w:color="auto"/>
        <w:left w:val="none" w:sz="0" w:space="0" w:color="auto"/>
        <w:bottom w:val="none" w:sz="0" w:space="0" w:color="auto"/>
        <w:right w:val="none" w:sz="0" w:space="0" w:color="auto"/>
      </w:divBdr>
      <w:divsChild>
        <w:div w:id="1144590343">
          <w:marLeft w:val="0"/>
          <w:marRight w:val="0"/>
          <w:marTop w:val="0"/>
          <w:marBottom w:val="0"/>
          <w:divBdr>
            <w:top w:val="none" w:sz="0" w:space="0" w:color="auto"/>
            <w:left w:val="none" w:sz="0" w:space="0" w:color="auto"/>
            <w:bottom w:val="none" w:sz="0" w:space="0" w:color="auto"/>
            <w:right w:val="none" w:sz="0" w:space="0" w:color="auto"/>
          </w:divBdr>
        </w:div>
        <w:div w:id="1446537223">
          <w:marLeft w:val="0"/>
          <w:marRight w:val="0"/>
          <w:marTop w:val="0"/>
          <w:marBottom w:val="0"/>
          <w:divBdr>
            <w:top w:val="none" w:sz="0" w:space="0" w:color="auto"/>
            <w:left w:val="none" w:sz="0" w:space="0" w:color="auto"/>
            <w:bottom w:val="none" w:sz="0" w:space="0" w:color="auto"/>
            <w:right w:val="none" w:sz="0" w:space="0" w:color="auto"/>
          </w:divBdr>
        </w:div>
        <w:div w:id="29647382">
          <w:marLeft w:val="0"/>
          <w:marRight w:val="0"/>
          <w:marTop w:val="0"/>
          <w:marBottom w:val="0"/>
          <w:divBdr>
            <w:top w:val="none" w:sz="0" w:space="0" w:color="auto"/>
            <w:left w:val="none" w:sz="0" w:space="0" w:color="auto"/>
            <w:bottom w:val="none" w:sz="0" w:space="0" w:color="auto"/>
            <w:right w:val="none" w:sz="0" w:space="0" w:color="auto"/>
          </w:divBdr>
        </w:div>
      </w:divsChild>
    </w:div>
    <w:div w:id="327028478">
      <w:bodyDiv w:val="1"/>
      <w:marLeft w:val="0"/>
      <w:marRight w:val="0"/>
      <w:marTop w:val="0"/>
      <w:marBottom w:val="0"/>
      <w:divBdr>
        <w:top w:val="none" w:sz="0" w:space="0" w:color="auto"/>
        <w:left w:val="none" w:sz="0" w:space="0" w:color="auto"/>
        <w:bottom w:val="none" w:sz="0" w:space="0" w:color="auto"/>
        <w:right w:val="none" w:sz="0" w:space="0" w:color="auto"/>
      </w:divBdr>
      <w:divsChild>
        <w:div w:id="37366007">
          <w:marLeft w:val="0"/>
          <w:marRight w:val="0"/>
          <w:marTop w:val="0"/>
          <w:marBottom w:val="0"/>
          <w:divBdr>
            <w:top w:val="none" w:sz="0" w:space="0" w:color="auto"/>
            <w:left w:val="none" w:sz="0" w:space="0" w:color="auto"/>
            <w:bottom w:val="none" w:sz="0" w:space="0" w:color="auto"/>
            <w:right w:val="none" w:sz="0" w:space="0" w:color="auto"/>
          </w:divBdr>
        </w:div>
        <w:div w:id="702902691">
          <w:marLeft w:val="0"/>
          <w:marRight w:val="0"/>
          <w:marTop w:val="0"/>
          <w:marBottom w:val="0"/>
          <w:divBdr>
            <w:top w:val="none" w:sz="0" w:space="0" w:color="auto"/>
            <w:left w:val="none" w:sz="0" w:space="0" w:color="auto"/>
            <w:bottom w:val="none" w:sz="0" w:space="0" w:color="auto"/>
            <w:right w:val="none" w:sz="0" w:space="0" w:color="auto"/>
          </w:divBdr>
        </w:div>
        <w:div w:id="679816174">
          <w:marLeft w:val="0"/>
          <w:marRight w:val="0"/>
          <w:marTop w:val="0"/>
          <w:marBottom w:val="0"/>
          <w:divBdr>
            <w:top w:val="none" w:sz="0" w:space="0" w:color="auto"/>
            <w:left w:val="none" w:sz="0" w:space="0" w:color="auto"/>
            <w:bottom w:val="none" w:sz="0" w:space="0" w:color="auto"/>
            <w:right w:val="none" w:sz="0" w:space="0" w:color="auto"/>
          </w:divBdr>
        </w:div>
        <w:div w:id="1517116939">
          <w:marLeft w:val="0"/>
          <w:marRight w:val="0"/>
          <w:marTop w:val="0"/>
          <w:marBottom w:val="0"/>
          <w:divBdr>
            <w:top w:val="none" w:sz="0" w:space="0" w:color="auto"/>
            <w:left w:val="none" w:sz="0" w:space="0" w:color="auto"/>
            <w:bottom w:val="none" w:sz="0" w:space="0" w:color="auto"/>
            <w:right w:val="none" w:sz="0" w:space="0" w:color="auto"/>
          </w:divBdr>
        </w:div>
        <w:div w:id="1944724473">
          <w:marLeft w:val="0"/>
          <w:marRight w:val="0"/>
          <w:marTop w:val="0"/>
          <w:marBottom w:val="0"/>
          <w:divBdr>
            <w:top w:val="none" w:sz="0" w:space="0" w:color="auto"/>
            <w:left w:val="none" w:sz="0" w:space="0" w:color="auto"/>
            <w:bottom w:val="none" w:sz="0" w:space="0" w:color="auto"/>
            <w:right w:val="none" w:sz="0" w:space="0" w:color="auto"/>
          </w:divBdr>
        </w:div>
      </w:divsChild>
    </w:div>
    <w:div w:id="339698774">
      <w:bodyDiv w:val="1"/>
      <w:marLeft w:val="0"/>
      <w:marRight w:val="0"/>
      <w:marTop w:val="0"/>
      <w:marBottom w:val="0"/>
      <w:divBdr>
        <w:top w:val="none" w:sz="0" w:space="0" w:color="auto"/>
        <w:left w:val="none" w:sz="0" w:space="0" w:color="auto"/>
        <w:bottom w:val="none" w:sz="0" w:space="0" w:color="auto"/>
        <w:right w:val="none" w:sz="0" w:space="0" w:color="auto"/>
      </w:divBdr>
      <w:divsChild>
        <w:div w:id="681786341">
          <w:marLeft w:val="0"/>
          <w:marRight w:val="0"/>
          <w:marTop w:val="0"/>
          <w:marBottom w:val="0"/>
          <w:divBdr>
            <w:top w:val="none" w:sz="0" w:space="0" w:color="auto"/>
            <w:left w:val="none" w:sz="0" w:space="0" w:color="auto"/>
            <w:bottom w:val="none" w:sz="0" w:space="0" w:color="auto"/>
            <w:right w:val="none" w:sz="0" w:space="0" w:color="auto"/>
          </w:divBdr>
        </w:div>
        <w:div w:id="1556427783">
          <w:marLeft w:val="0"/>
          <w:marRight w:val="0"/>
          <w:marTop w:val="0"/>
          <w:marBottom w:val="0"/>
          <w:divBdr>
            <w:top w:val="none" w:sz="0" w:space="0" w:color="auto"/>
            <w:left w:val="none" w:sz="0" w:space="0" w:color="auto"/>
            <w:bottom w:val="none" w:sz="0" w:space="0" w:color="auto"/>
            <w:right w:val="none" w:sz="0" w:space="0" w:color="auto"/>
          </w:divBdr>
        </w:div>
      </w:divsChild>
    </w:div>
    <w:div w:id="346250468">
      <w:bodyDiv w:val="1"/>
      <w:marLeft w:val="0"/>
      <w:marRight w:val="0"/>
      <w:marTop w:val="0"/>
      <w:marBottom w:val="0"/>
      <w:divBdr>
        <w:top w:val="none" w:sz="0" w:space="0" w:color="auto"/>
        <w:left w:val="none" w:sz="0" w:space="0" w:color="auto"/>
        <w:bottom w:val="none" w:sz="0" w:space="0" w:color="auto"/>
        <w:right w:val="none" w:sz="0" w:space="0" w:color="auto"/>
      </w:divBdr>
      <w:divsChild>
        <w:div w:id="1882472284">
          <w:marLeft w:val="0"/>
          <w:marRight w:val="0"/>
          <w:marTop w:val="0"/>
          <w:marBottom w:val="0"/>
          <w:divBdr>
            <w:top w:val="none" w:sz="0" w:space="0" w:color="auto"/>
            <w:left w:val="none" w:sz="0" w:space="0" w:color="auto"/>
            <w:bottom w:val="none" w:sz="0" w:space="0" w:color="auto"/>
            <w:right w:val="none" w:sz="0" w:space="0" w:color="auto"/>
          </w:divBdr>
        </w:div>
        <w:div w:id="1181776447">
          <w:marLeft w:val="0"/>
          <w:marRight w:val="0"/>
          <w:marTop w:val="0"/>
          <w:marBottom w:val="0"/>
          <w:divBdr>
            <w:top w:val="none" w:sz="0" w:space="0" w:color="auto"/>
            <w:left w:val="none" w:sz="0" w:space="0" w:color="auto"/>
            <w:bottom w:val="none" w:sz="0" w:space="0" w:color="auto"/>
            <w:right w:val="none" w:sz="0" w:space="0" w:color="auto"/>
          </w:divBdr>
        </w:div>
        <w:div w:id="1852137690">
          <w:marLeft w:val="0"/>
          <w:marRight w:val="0"/>
          <w:marTop w:val="0"/>
          <w:marBottom w:val="0"/>
          <w:divBdr>
            <w:top w:val="none" w:sz="0" w:space="0" w:color="auto"/>
            <w:left w:val="none" w:sz="0" w:space="0" w:color="auto"/>
            <w:bottom w:val="none" w:sz="0" w:space="0" w:color="auto"/>
            <w:right w:val="none" w:sz="0" w:space="0" w:color="auto"/>
          </w:divBdr>
        </w:div>
        <w:div w:id="619410677">
          <w:marLeft w:val="0"/>
          <w:marRight w:val="0"/>
          <w:marTop w:val="0"/>
          <w:marBottom w:val="0"/>
          <w:divBdr>
            <w:top w:val="none" w:sz="0" w:space="0" w:color="auto"/>
            <w:left w:val="none" w:sz="0" w:space="0" w:color="auto"/>
            <w:bottom w:val="none" w:sz="0" w:space="0" w:color="auto"/>
            <w:right w:val="none" w:sz="0" w:space="0" w:color="auto"/>
          </w:divBdr>
        </w:div>
      </w:divsChild>
    </w:div>
    <w:div w:id="393166618">
      <w:bodyDiv w:val="1"/>
      <w:marLeft w:val="0"/>
      <w:marRight w:val="0"/>
      <w:marTop w:val="0"/>
      <w:marBottom w:val="0"/>
      <w:divBdr>
        <w:top w:val="none" w:sz="0" w:space="0" w:color="auto"/>
        <w:left w:val="none" w:sz="0" w:space="0" w:color="auto"/>
        <w:bottom w:val="none" w:sz="0" w:space="0" w:color="auto"/>
        <w:right w:val="none" w:sz="0" w:space="0" w:color="auto"/>
      </w:divBdr>
      <w:divsChild>
        <w:div w:id="1173034407">
          <w:marLeft w:val="0"/>
          <w:marRight w:val="0"/>
          <w:marTop w:val="0"/>
          <w:marBottom w:val="0"/>
          <w:divBdr>
            <w:top w:val="none" w:sz="0" w:space="0" w:color="auto"/>
            <w:left w:val="none" w:sz="0" w:space="0" w:color="auto"/>
            <w:bottom w:val="none" w:sz="0" w:space="0" w:color="auto"/>
            <w:right w:val="none" w:sz="0" w:space="0" w:color="auto"/>
          </w:divBdr>
        </w:div>
        <w:div w:id="901520246">
          <w:marLeft w:val="0"/>
          <w:marRight w:val="0"/>
          <w:marTop w:val="0"/>
          <w:marBottom w:val="0"/>
          <w:divBdr>
            <w:top w:val="none" w:sz="0" w:space="0" w:color="auto"/>
            <w:left w:val="none" w:sz="0" w:space="0" w:color="auto"/>
            <w:bottom w:val="none" w:sz="0" w:space="0" w:color="auto"/>
            <w:right w:val="none" w:sz="0" w:space="0" w:color="auto"/>
          </w:divBdr>
        </w:div>
      </w:divsChild>
    </w:div>
    <w:div w:id="678851832">
      <w:bodyDiv w:val="1"/>
      <w:marLeft w:val="0"/>
      <w:marRight w:val="0"/>
      <w:marTop w:val="0"/>
      <w:marBottom w:val="0"/>
      <w:divBdr>
        <w:top w:val="none" w:sz="0" w:space="0" w:color="auto"/>
        <w:left w:val="none" w:sz="0" w:space="0" w:color="auto"/>
        <w:bottom w:val="none" w:sz="0" w:space="0" w:color="auto"/>
        <w:right w:val="none" w:sz="0" w:space="0" w:color="auto"/>
      </w:divBdr>
      <w:divsChild>
        <w:div w:id="286005921">
          <w:marLeft w:val="0"/>
          <w:marRight w:val="0"/>
          <w:marTop w:val="0"/>
          <w:marBottom w:val="0"/>
          <w:divBdr>
            <w:top w:val="none" w:sz="0" w:space="0" w:color="auto"/>
            <w:left w:val="none" w:sz="0" w:space="0" w:color="auto"/>
            <w:bottom w:val="none" w:sz="0" w:space="0" w:color="auto"/>
            <w:right w:val="none" w:sz="0" w:space="0" w:color="auto"/>
          </w:divBdr>
        </w:div>
        <w:div w:id="854224014">
          <w:marLeft w:val="0"/>
          <w:marRight w:val="0"/>
          <w:marTop w:val="0"/>
          <w:marBottom w:val="0"/>
          <w:divBdr>
            <w:top w:val="none" w:sz="0" w:space="0" w:color="auto"/>
            <w:left w:val="none" w:sz="0" w:space="0" w:color="auto"/>
            <w:bottom w:val="none" w:sz="0" w:space="0" w:color="auto"/>
            <w:right w:val="none" w:sz="0" w:space="0" w:color="auto"/>
          </w:divBdr>
        </w:div>
      </w:divsChild>
    </w:div>
    <w:div w:id="691495095">
      <w:bodyDiv w:val="1"/>
      <w:marLeft w:val="0"/>
      <w:marRight w:val="0"/>
      <w:marTop w:val="0"/>
      <w:marBottom w:val="0"/>
      <w:divBdr>
        <w:top w:val="none" w:sz="0" w:space="0" w:color="auto"/>
        <w:left w:val="none" w:sz="0" w:space="0" w:color="auto"/>
        <w:bottom w:val="none" w:sz="0" w:space="0" w:color="auto"/>
        <w:right w:val="none" w:sz="0" w:space="0" w:color="auto"/>
      </w:divBdr>
      <w:divsChild>
        <w:div w:id="770900481">
          <w:marLeft w:val="0"/>
          <w:marRight w:val="0"/>
          <w:marTop w:val="0"/>
          <w:marBottom w:val="0"/>
          <w:divBdr>
            <w:top w:val="none" w:sz="0" w:space="0" w:color="auto"/>
            <w:left w:val="none" w:sz="0" w:space="0" w:color="auto"/>
            <w:bottom w:val="none" w:sz="0" w:space="0" w:color="auto"/>
            <w:right w:val="none" w:sz="0" w:space="0" w:color="auto"/>
          </w:divBdr>
        </w:div>
        <w:div w:id="1559515137">
          <w:marLeft w:val="0"/>
          <w:marRight w:val="0"/>
          <w:marTop w:val="0"/>
          <w:marBottom w:val="0"/>
          <w:divBdr>
            <w:top w:val="none" w:sz="0" w:space="0" w:color="auto"/>
            <w:left w:val="none" w:sz="0" w:space="0" w:color="auto"/>
            <w:bottom w:val="none" w:sz="0" w:space="0" w:color="auto"/>
            <w:right w:val="none" w:sz="0" w:space="0" w:color="auto"/>
          </w:divBdr>
        </w:div>
        <w:div w:id="1376007978">
          <w:marLeft w:val="0"/>
          <w:marRight w:val="0"/>
          <w:marTop w:val="0"/>
          <w:marBottom w:val="0"/>
          <w:divBdr>
            <w:top w:val="none" w:sz="0" w:space="0" w:color="auto"/>
            <w:left w:val="none" w:sz="0" w:space="0" w:color="auto"/>
            <w:bottom w:val="none" w:sz="0" w:space="0" w:color="auto"/>
            <w:right w:val="none" w:sz="0" w:space="0" w:color="auto"/>
          </w:divBdr>
        </w:div>
        <w:div w:id="1800103512">
          <w:marLeft w:val="0"/>
          <w:marRight w:val="0"/>
          <w:marTop w:val="0"/>
          <w:marBottom w:val="0"/>
          <w:divBdr>
            <w:top w:val="none" w:sz="0" w:space="0" w:color="auto"/>
            <w:left w:val="none" w:sz="0" w:space="0" w:color="auto"/>
            <w:bottom w:val="none" w:sz="0" w:space="0" w:color="auto"/>
            <w:right w:val="none" w:sz="0" w:space="0" w:color="auto"/>
          </w:divBdr>
        </w:div>
        <w:div w:id="1880968267">
          <w:marLeft w:val="0"/>
          <w:marRight w:val="0"/>
          <w:marTop w:val="0"/>
          <w:marBottom w:val="0"/>
          <w:divBdr>
            <w:top w:val="none" w:sz="0" w:space="0" w:color="auto"/>
            <w:left w:val="none" w:sz="0" w:space="0" w:color="auto"/>
            <w:bottom w:val="none" w:sz="0" w:space="0" w:color="auto"/>
            <w:right w:val="none" w:sz="0" w:space="0" w:color="auto"/>
          </w:divBdr>
        </w:div>
        <w:div w:id="2077899346">
          <w:marLeft w:val="0"/>
          <w:marRight w:val="0"/>
          <w:marTop w:val="0"/>
          <w:marBottom w:val="0"/>
          <w:divBdr>
            <w:top w:val="none" w:sz="0" w:space="0" w:color="auto"/>
            <w:left w:val="none" w:sz="0" w:space="0" w:color="auto"/>
            <w:bottom w:val="none" w:sz="0" w:space="0" w:color="auto"/>
            <w:right w:val="none" w:sz="0" w:space="0" w:color="auto"/>
          </w:divBdr>
        </w:div>
        <w:div w:id="1787965082">
          <w:marLeft w:val="0"/>
          <w:marRight w:val="0"/>
          <w:marTop w:val="0"/>
          <w:marBottom w:val="0"/>
          <w:divBdr>
            <w:top w:val="none" w:sz="0" w:space="0" w:color="auto"/>
            <w:left w:val="none" w:sz="0" w:space="0" w:color="auto"/>
            <w:bottom w:val="none" w:sz="0" w:space="0" w:color="auto"/>
            <w:right w:val="none" w:sz="0" w:space="0" w:color="auto"/>
          </w:divBdr>
        </w:div>
        <w:div w:id="1553811155">
          <w:marLeft w:val="0"/>
          <w:marRight w:val="0"/>
          <w:marTop w:val="0"/>
          <w:marBottom w:val="0"/>
          <w:divBdr>
            <w:top w:val="none" w:sz="0" w:space="0" w:color="auto"/>
            <w:left w:val="none" w:sz="0" w:space="0" w:color="auto"/>
            <w:bottom w:val="none" w:sz="0" w:space="0" w:color="auto"/>
            <w:right w:val="none" w:sz="0" w:space="0" w:color="auto"/>
          </w:divBdr>
        </w:div>
        <w:div w:id="534922762">
          <w:marLeft w:val="0"/>
          <w:marRight w:val="0"/>
          <w:marTop w:val="0"/>
          <w:marBottom w:val="0"/>
          <w:divBdr>
            <w:top w:val="none" w:sz="0" w:space="0" w:color="auto"/>
            <w:left w:val="none" w:sz="0" w:space="0" w:color="auto"/>
            <w:bottom w:val="none" w:sz="0" w:space="0" w:color="auto"/>
            <w:right w:val="none" w:sz="0" w:space="0" w:color="auto"/>
          </w:divBdr>
        </w:div>
        <w:div w:id="216867721">
          <w:marLeft w:val="0"/>
          <w:marRight w:val="0"/>
          <w:marTop w:val="0"/>
          <w:marBottom w:val="0"/>
          <w:divBdr>
            <w:top w:val="none" w:sz="0" w:space="0" w:color="auto"/>
            <w:left w:val="none" w:sz="0" w:space="0" w:color="auto"/>
            <w:bottom w:val="none" w:sz="0" w:space="0" w:color="auto"/>
            <w:right w:val="none" w:sz="0" w:space="0" w:color="auto"/>
          </w:divBdr>
        </w:div>
        <w:div w:id="1259098138">
          <w:marLeft w:val="0"/>
          <w:marRight w:val="0"/>
          <w:marTop w:val="0"/>
          <w:marBottom w:val="0"/>
          <w:divBdr>
            <w:top w:val="none" w:sz="0" w:space="0" w:color="auto"/>
            <w:left w:val="none" w:sz="0" w:space="0" w:color="auto"/>
            <w:bottom w:val="none" w:sz="0" w:space="0" w:color="auto"/>
            <w:right w:val="none" w:sz="0" w:space="0" w:color="auto"/>
          </w:divBdr>
        </w:div>
        <w:div w:id="567230513">
          <w:marLeft w:val="0"/>
          <w:marRight w:val="0"/>
          <w:marTop w:val="0"/>
          <w:marBottom w:val="0"/>
          <w:divBdr>
            <w:top w:val="none" w:sz="0" w:space="0" w:color="auto"/>
            <w:left w:val="none" w:sz="0" w:space="0" w:color="auto"/>
            <w:bottom w:val="none" w:sz="0" w:space="0" w:color="auto"/>
            <w:right w:val="none" w:sz="0" w:space="0" w:color="auto"/>
          </w:divBdr>
        </w:div>
        <w:div w:id="968702884">
          <w:marLeft w:val="0"/>
          <w:marRight w:val="0"/>
          <w:marTop w:val="0"/>
          <w:marBottom w:val="0"/>
          <w:divBdr>
            <w:top w:val="none" w:sz="0" w:space="0" w:color="auto"/>
            <w:left w:val="none" w:sz="0" w:space="0" w:color="auto"/>
            <w:bottom w:val="none" w:sz="0" w:space="0" w:color="auto"/>
            <w:right w:val="none" w:sz="0" w:space="0" w:color="auto"/>
          </w:divBdr>
        </w:div>
        <w:div w:id="536695963">
          <w:marLeft w:val="0"/>
          <w:marRight w:val="0"/>
          <w:marTop w:val="0"/>
          <w:marBottom w:val="0"/>
          <w:divBdr>
            <w:top w:val="none" w:sz="0" w:space="0" w:color="auto"/>
            <w:left w:val="none" w:sz="0" w:space="0" w:color="auto"/>
            <w:bottom w:val="none" w:sz="0" w:space="0" w:color="auto"/>
            <w:right w:val="none" w:sz="0" w:space="0" w:color="auto"/>
          </w:divBdr>
        </w:div>
        <w:div w:id="1365861076">
          <w:marLeft w:val="0"/>
          <w:marRight w:val="0"/>
          <w:marTop w:val="0"/>
          <w:marBottom w:val="0"/>
          <w:divBdr>
            <w:top w:val="none" w:sz="0" w:space="0" w:color="auto"/>
            <w:left w:val="none" w:sz="0" w:space="0" w:color="auto"/>
            <w:bottom w:val="none" w:sz="0" w:space="0" w:color="auto"/>
            <w:right w:val="none" w:sz="0" w:space="0" w:color="auto"/>
          </w:divBdr>
        </w:div>
        <w:div w:id="309140649">
          <w:marLeft w:val="0"/>
          <w:marRight w:val="0"/>
          <w:marTop w:val="0"/>
          <w:marBottom w:val="0"/>
          <w:divBdr>
            <w:top w:val="none" w:sz="0" w:space="0" w:color="auto"/>
            <w:left w:val="none" w:sz="0" w:space="0" w:color="auto"/>
            <w:bottom w:val="none" w:sz="0" w:space="0" w:color="auto"/>
            <w:right w:val="none" w:sz="0" w:space="0" w:color="auto"/>
          </w:divBdr>
        </w:div>
        <w:div w:id="138575026">
          <w:marLeft w:val="0"/>
          <w:marRight w:val="0"/>
          <w:marTop w:val="0"/>
          <w:marBottom w:val="0"/>
          <w:divBdr>
            <w:top w:val="none" w:sz="0" w:space="0" w:color="auto"/>
            <w:left w:val="none" w:sz="0" w:space="0" w:color="auto"/>
            <w:bottom w:val="none" w:sz="0" w:space="0" w:color="auto"/>
            <w:right w:val="none" w:sz="0" w:space="0" w:color="auto"/>
          </w:divBdr>
        </w:div>
        <w:div w:id="1643997262">
          <w:marLeft w:val="0"/>
          <w:marRight w:val="0"/>
          <w:marTop w:val="0"/>
          <w:marBottom w:val="0"/>
          <w:divBdr>
            <w:top w:val="none" w:sz="0" w:space="0" w:color="auto"/>
            <w:left w:val="none" w:sz="0" w:space="0" w:color="auto"/>
            <w:bottom w:val="none" w:sz="0" w:space="0" w:color="auto"/>
            <w:right w:val="none" w:sz="0" w:space="0" w:color="auto"/>
          </w:divBdr>
        </w:div>
        <w:div w:id="551230323">
          <w:marLeft w:val="0"/>
          <w:marRight w:val="0"/>
          <w:marTop w:val="0"/>
          <w:marBottom w:val="0"/>
          <w:divBdr>
            <w:top w:val="none" w:sz="0" w:space="0" w:color="auto"/>
            <w:left w:val="none" w:sz="0" w:space="0" w:color="auto"/>
            <w:bottom w:val="none" w:sz="0" w:space="0" w:color="auto"/>
            <w:right w:val="none" w:sz="0" w:space="0" w:color="auto"/>
          </w:divBdr>
        </w:div>
      </w:divsChild>
    </w:div>
    <w:div w:id="856581804">
      <w:bodyDiv w:val="1"/>
      <w:marLeft w:val="0"/>
      <w:marRight w:val="0"/>
      <w:marTop w:val="0"/>
      <w:marBottom w:val="0"/>
      <w:divBdr>
        <w:top w:val="none" w:sz="0" w:space="0" w:color="auto"/>
        <w:left w:val="none" w:sz="0" w:space="0" w:color="auto"/>
        <w:bottom w:val="none" w:sz="0" w:space="0" w:color="auto"/>
        <w:right w:val="none" w:sz="0" w:space="0" w:color="auto"/>
      </w:divBdr>
      <w:divsChild>
        <w:div w:id="1082096605">
          <w:marLeft w:val="0"/>
          <w:marRight w:val="0"/>
          <w:marTop w:val="0"/>
          <w:marBottom w:val="0"/>
          <w:divBdr>
            <w:top w:val="none" w:sz="0" w:space="0" w:color="auto"/>
            <w:left w:val="none" w:sz="0" w:space="0" w:color="auto"/>
            <w:bottom w:val="none" w:sz="0" w:space="0" w:color="auto"/>
            <w:right w:val="none" w:sz="0" w:space="0" w:color="auto"/>
          </w:divBdr>
        </w:div>
        <w:div w:id="1905485682">
          <w:marLeft w:val="0"/>
          <w:marRight w:val="0"/>
          <w:marTop w:val="0"/>
          <w:marBottom w:val="0"/>
          <w:divBdr>
            <w:top w:val="none" w:sz="0" w:space="0" w:color="auto"/>
            <w:left w:val="none" w:sz="0" w:space="0" w:color="auto"/>
            <w:bottom w:val="none" w:sz="0" w:space="0" w:color="auto"/>
            <w:right w:val="none" w:sz="0" w:space="0" w:color="auto"/>
          </w:divBdr>
        </w:div>
      </w:divsChild>
    </w:div>
    <w:div w:id="888961074">
      <w:bodyDiv w:val="1"/>
      <w:marLeft w:val="0"/>
      <w:marRight w:val="0"/>
      <w:marTop w:val="0"/>
      <w:marBottom w:val="0"/>
      <w:divBdr>
        <w:top w:val="none" w:sz="0" w:space="0" w:color="auto"/>
        <w:left w:val="none" w:sz="0" w:space="0" w:color="auto"/>
        <w:bottom w:val="none" w:sz="0" w:space="0" w:color="auto"/>
        <w:right w:val="none" w:sz="0" w:space="0" w:color="auto"/>
      </w:divBdr>
      <w:divsChild>
        <w:div w:id="1299334942">
          <w:marLeft w:val="0"/>
          <w:marRight w:val="0"/>
          <w:marTop w:val="0"/>
          <w:marBottom w:val="0"/>
          <w:divBdr>
            <w:top w:val="none" w:sz="0" w:space="0" w:color="auto"/>
            <w:left w:val="none" w:sz="0" w:space="0" w:color="auto"/>
            <w:bottom w:val="none" w:sz="0" w:space="0" w:color="auto"/>
            <w:right w:val="none" w:sz="0" w:space="0" w:color="auto"/>
          </w:divBdr>
        </w:div>
        <w:div w:id="1525247422">
          <w:marLeft w:val="0"/>
          <w:marRight w:val="0"/>
          <w:marTop w:val="0"/>
          <w:marBottom w:val="0"/>
          <w:divBdr>
            <w:top w:val="none" w:sz="0" w:space="0" w:color="auto"/>
            <w:left w:val="none" w:sz="0" w:space="0" w:color="auto"/>
            <w:bottom w:val="none" w:sz="0" w:space="0" w:color="auto"/>
            <w:right w:val="none" w:sz="0" w:space="0" w:color="auto"/>
          </w:divBdr>
        </w:div>
        <w:div w:id="1071003396">
          <w:marLeft w:val="0"/>
          <w:marRight w:val="0"/>
          <w:marTop w:val="0"/>
          <w:marBottom w:val="0"/>
          <w:divBdr>
            <w:top w:val="none" w:sz="0" w:space="0" w:color="auto"/>
            <w:left w:val="none" w:sz="0" w:space="0" w:color="auto"/>
            <w:bottom w:val="none" w:sz="0" w:space="0" w:color="auto"/>
            <w:right w:val="none" w:sz="0" w:space="0" w:color="auto"/>
          </w:divBdr>
        </w:div>
      </w:divsChild>
    </w:div>
    <w:div w:id="990520754">
      <w:bodyDiv w:val="1"/>
      <w:marLeft w:val="0"/>
      <w:marRight w:val="0"/>
      <w:marTop w:val="0"/>
      <w:marBottom w:val="0"/>
      <w:divBdr>
        <w:top w:val="none" w:sz="0" w:space="0" w:color="auto"/>
        <w:left w:val="none" w:sz="0" w:space="0" w:color="auto"/>
        <w:bottom w:val="none" w:sz="0" w:space="0" w:color="auto"/>
        <w:right w:val="none" w:sz="0" w:space="0" w:color="auto"/>
      </w:divBdr>
      <w:divsChild>
        <w:div w:id="1845627163">
          <w:marLeft w:val="0"/>
          <w:marRight w:val="0"/>
          <w:marTop w:val="0"/>
          <w:marBottom w:val="0"/>
          <w:divBdr>
            <w:top w:val="none" w:sz="0" w:space="0" w:color="auto"/>
            <w:left w:val="none" w:sz="0" w:space="0" w:color="auto"/>
            <w:bottom w:val="none" w:sz="0" w:space="0" w:color="auto"/>
            <w:right w:val="none" w:sz="0" w:space="0" w:color="auto"/>
          </w:divBdr>
        </w:div>
        <w:div w:id="1485046044">
          <w:marLeft w:val="0"/>
          <w:marRight w:val="0"/>
          <w:marTop w:val="0"/>
          <w:marBottom w:val="0"/>
          <w:divBdr>
            <w:top w:val="none" w:sz="0" w:space="0" w:color="auto"/>
            <w:left w:val="none" w:sz="0" w:space="0" w:color="auto"/>
            <w:bottom w:val="none" w:sz="0" w:space="0" w:color="auto"/>
            <w:right w:val="none" w:sz="0" w:space="0" w:color="auto"/>
          </w:divBdr>
        </w:div>
        <w:div w:id="565065294">
          <w:marLeft w:val="0"/>
          <w:marRight w:val="0"/>
          <w:marTop w:val="0"/>
          <w:marBottom w:val="0"/>
          <w:divBdr>
            <w:top w:val="none" w:sz="0" w:space="0" w:color="auto"/>
            <w:left w:val="none" w:sz="0" w:space="0" w:color="auto"/>
            <w:bottom w:val="none" w:sz="0" w:space="0" w:color="auto"/>
            <w:right w:val="none" w:sz="0" w:space="0" w:color="auto"/>
          </w:divBdr>
        </w:div>
        <w:div w:id="2004702452">
          <w:marLeft w:val="0"/>
          <w:marRight w:val="0"/>
          <w:marTop w:val="0"/>
          <w:marBottom w:val="0"/>
          <w:divBdr>
            <w:top w:val="none" w:sz="0" w:space="0" w:color="auto"/>
            <w:left w:val="none" w:sz="0" w:space="0" w:color="auto"/>
            <w:bottom w:val="none" w:sz="0" w:space="0" w:color="auto"/>
            <w:right w:val="none" w:sz="0" w:space="0" w:color="auto"/>
          </w:divBdr>
        </w:div>
      </w:divsChild>
    </w:div>
    <w:div w:id="1142116526">
      <w:bodyDiv w:val="1"/>
      <w:marLeft w:val="0"/>
      <w:marRight w:val="0"/>
      <w:marTop w:val="0"/>
      <w:marBottom w:val="0"/>
      <w:divBdr>
        <w:top w:val="none" w:sz="0" w:space="0" w:color="auto"/>
        <w:left w:val="none" w:sz="0" w:space="0" w:color="auto"/>
        <w:bottom w:val="none" w:sz="0" w:space="0" w:color="auto"/>
        <w:right w:val="none" w:sz="0" w:space="0" w:color="auto"/>
      </w:divBdr>
      <w:divsChild>
        <w:div w:id="527180684">
          <w:marLeft w:val="0"/>
          <w:marRight w:val="0"/>
          <w:marTop w:val="0"/>
          <w:marBottom w:val="0"/>
          <w:divBdr>
            <w:top w:val="none" w:sz="0" w:space="0" w:color="auto"/>
            <w:left w:val="none" w:sz="0" w:space="0" w:color="auto"/>
            <w:bottom w:val="none" w:sz="0" w:space="0" w:color="auto"/>
            <w:right w:val="none" w:sz="0" w:space="0" w:color="auto"/>
          </w:divBdr>
        </w:div>
        <w:div w:id="927153592">
          <w:marLeft w:val="0"/>
          <w:marRight w:val="0"/>
          <w:marTop w:val="0"/>
          <w:marBottom w:val="0"/>
          <w:divBdr>
            <w:top w:val="none" w:sz="0" w:space="0" w:color="auto"/>
            <w:left w:val="none" w:sz="0" w:space="0" w:color="auto"/>
            <w:bottom w:val="none" w:sz="0" w:space="0" w:color="auto"/>
            <w:right w:val="none" w:sz="0" w:space="0" w:color="auto"/>
          </w:divBdr>
        </w:div>
      </w:divsChild>
    </w:div>
    <w:div w:id="1150168905">
      <w:bodyDiv w:val="1"/>
      <w:marLeft w:val="0"/>
      <w:marRight w:val="0"/>
      <w:marTop w:val="0"/>
      <w:marBottom w:val="0"/>
      <w:divBdr>
        <w:top w:val="none" w:sz="0" w:space="0" w:color="auto"/>
        <w:left w:val="none" w:sz="0" w:space="0" w:color="auto"/>
        <w:bottom w:val="none" w:sz="0" w:space="0" w:color="auto"/>
        <w:right w:val="none" w:sz="0" w:space="0" w:color="auto"/>
      </w:divBdr>
      <w:divsChild>
        <w:div w:id="841697898">
          <w:marLeft w:val="0"/>
          <w:marRight w:val="0"/>
          <w:marTop w:val="0"/>
          <w:marBottom w:val="0"/>
          <w:divBdr>
            <w:top w:val="none" w:sz="0" w:space="0" w:color="auto"/>
            <w:left w:val="none" w:sz="0" w:space="0" w:color="auto"/>
            <w:bottom w:val="none" w:sz="0" w:space="0" w:color="auto"/>
            <w:right w:val="none" w:sz="0" w:space="0" w:color="auto"/>
          </w:divBdr>
        </w:div>
        <w:div w:id="1620182964">
          <w:marLeft w:val="0"/>
          <w:marRight w:val="0"/>
          <w:marTop w:val="0"/>
          <w:marBottom w:val="0"/>
          <w:divBdr>
            <w:top w:val="none" w:sz="0" w:space="0" w:color="auto"/>
            <w:left w:val="none" w:sz="0" w:space="0" w:color="auto"/>
            <w:bottom w:val="none" w:sz="0" w:space="0" w:color="auto"/>
            <w:right w:val="none" w:sz="0" w:space="0" w:color="auto"/>
          </w:divBdr>
        </w:div>
        <w:div w:id="522935945">
          <w:marLeft w:val="0"/>
          <w:marRight w:val="0"/>
          <w:marTop w:val="0"/>
          <w:marBottom w:val="0"/>
          <w:divBdr>
            <w:top w:val="none" w:sz="0" w:space="0" w:color="auto"/>
            <w:left w:val="none" w:sz="0" w:space="0" w:color="auto"/>
            <w:bottom w:val="none" w:sz="0" w:space="0" w:color="auto"/>
            <w:right w:val="none" w:sz="0" w:space="0" w:color="auto"/>
          </w:divBdr>
        </w:div>
      </w:divsChild>
    </w:div>
    <w:div w:id="1352561892">
      <w:bodyDiv w:val="1"/>
      <w:marLeft w:val="0"/>
      <w:marRight w:val="0"/>
      <w:marTop w:val="0"/>
      <w:marBottom w:val="0"/>
      <w:divBdr>
        <w:top w:val="none" w:sz="0" w:space="0" w:color="auto"/>
        <w:left w:val="none" w:sz="0" w:space="0" w:color="auto"/>
        <w:bottom w:val="none" w:sz="0" w:space="0" w:color="auto"/>
        <w:right w:val="none" w:sz="0" w:space="0" w:color="auto"/>
      </w:divBdr>
      <w:divsChild>
        <w:div w:id="929970319">
          <w:marLeft w:val="0"/>
          <w:marRight w:val="0"/>
          <w:marTop w:val="0"/>
          <w:marBottom w:val="0"/>
          <w:divBdr>
            <w:top w:val="none" w:sz="0" w:space="0" w:color="auto"/>
            <w:left w:val="none" w:sz="0" w:space="0" w:color="auto"/>
            <w:bottom w:val="none" w:sz="0" w:space="0" w:color="auto"/>
            <w:right w:val="none" w:sz="0" w:space="0" w:color="auto"/>
          </w:divBdr>
        </w:div>
        <w:div w:id="1276670849">
          <w:marLeft w:val="0"/>
          <w:marRight w:val="0"/>
          <w:marTop w:val="0"/>
          <w:marBottom w:val="0"/>
          <w:divBdr>
            <w:top w:val="none" w:sz="0" w:space="0" w:color="auto"/>
            <w:left w:val="none" w:sz="0" w:space="0" w:color="auto"/>
            <w:bottom w:val="none" w:sz="0" w:space="0" w:color="auto"/>
            <w:right w:val="none" w:sz="0" w:space="0" w:color="auto"/>
          </w:divBdr>
        </w:div>
        <w:div w:id="1344091743">
          <w:marLeft w:val="0"/>
          <w:marRight w:val="0"/>
          <w:marTop w:val="0"/>
          <w:marBottom w:val="0"/>
          <w:divBdr>
            <w:top w:val="none" w:sz="0" w:space="0" w:color="auto"/>
            <w:left w:val="none" w:sz="0" w:space="0" w:color="auto"/>
            <w:bottom w:val="none" w:sz="0" w:space="0" w:color="auto"/>
            <w:right w:val="none" w:sz="0" w:space="0" w:color="auto"/>
          </w:divBdr>
        </w:div>
        <w:div w:id="1848249710">
          <w:marLeft w:val="0"/>
          <w:marRight w:val="0"/>
          <w:marTop w:val="0"/>
          <w:marBottom w:val="0"/>
          <w:divBdr>
            <w:top w:val="none" w:sz="0" w:space="0" w:color="auto"/>
            <w:left w:val="none" w:sz="0" w:space="0" w:color="auto"/>
            <w:bottom w:val="none" w:sz="0" w:space="0" w:color="auto"/>
            <w:right w:val="none" w:sz="0" w:space="0" w:color="auto"/>
          </w:divBdr>
        </w:div>
        <w:div w:id="1382898628">
          <w:marLeft w:val="0"/>
          <w:marRight w:val="0"/>
          <w:marTop w:val="0"/>
          <w:marBottom w:val="0"/>
          <w:divBdr>
            <w:top w:val="none" w:sz="0" w:space="0" w:color="auto"/>
            <w:left w:val="none" w:sz="0" w:space="0" w:color="auto"/>
            <w:bottom w:val="none" w:sz="0" w:space="0" w:color="auto"/>
            <w:right w:val="none" w:sz="0" w:space="0" w:color="auto"/>
          </w:divBdr>
        </w:div>
        <w:div w:id="610674980">
          <w:marLeft w:val="0"/>
          <w:marRight w:val="0"/>
          <w:marTop w:val="0"/>
          <w:marBottom w:val="0"/>
          <w:divBdr>
            <w:top w:val="none" w:sz="0" w:space="0" w:color="auto"/>
            <w:left w:val="none" w:sz="0" w:space="0" w:color="auto"/>
            <w:bottom w:val="none" w:sz="0" w:space="0" w:color="auto"/>
            <w:right w:val="none" w:sz="0" w:space="0" w:color="auto"/>
          </w:divBdr>
        </w:div>
      </w:divsChild>
    </w:div>
    <w:div w:id="1380351462">
      <w:bodyDiv w:val="1"/>
      <w:marLeft w:val="0"/>
      <w:marRight w:val="0"/>
      <w:marTop w:val="0"/>
      <w:marBottom w:val="0"/>
      <w:divBdr>
        <w:top w:val="none" w:sz="0" w:space="0" w:color="auto"/>
        <w:left w:val="none" w:sz="0" w:space="0" w:color="auto"/>
        <w:bottom w:val="none" w:sz="0" w:space="0" w:color="auto"/>
        <w:right w:val="none" w:sz="0" w:space="0" w:color="auto"/>
      </w:divBdr>
      <w:divsChild>
        <w:div w:id="280235241">
          <w:marLeft w:val="0"/>
          <w:marRight w:val="0"/>
          <w:marTop w:val="0"/>
          <w:marBottom w:val="0"/>
          <w:divBdr>
            <w:top w:val="none" w:sz="0" w:space="0" w:color="auto"/>
            <w:left w:val="none" w:sz="0" w:space="0" w:color="auto"/>
            <w:bottom w:val="none" w:sz="0" w:space="0" w:color="auto"/>
            <w:right w:val="none" w:sz="0" w:space="0" w:color="auto"/>
          </w:divBdr>
        </w:div>
        <w:div w:id="1080256428">
          <w:marLeft w:val="0"/>
          <w:marRight w:val="0"/>
          <w:marTop w:val="0"/>
          <w:marBottom w:val="0"/>
          <w:divBdr>
            <w:top w:val="none" w:sz="0" w:space="0" w:color="auto"/>
            <w:left w:val="none" w:sz="0" w:space="0" w:color="auto"/>
            <w:bottom w:val="none" w:sz="0" w:space="0" w:color="auto"/>
            <w:right w:val="none" w:sz="0" w:space="0" w:color="auto"/>
          </w:divBdr>
        </w:div>
        <w:div w:id="1583831304">
          <w:marLeft w:val="0"/>
          <w:marRight w:val="0"/>
          <w:marTop w:val="0"/>
          <w:marBottom w:val="0"/>
          <w:divBdr>
            <w:top w:val="none" w:sz="0" w:space="0" w:color="auto"/>
            <w:left w:val="none" w:sz="0" w:space="0" w:color="auto"/>
            <w:bottom w:val="none" w:sz="0" w:space="0" w:color="auto"/>
            <w:right w:val="none" w:sz="0" w:space="0" w:color="auto"/>
          </w:divBdr>
        </w:div>
        <w:div w:id="963120103">
          <w:marLeft w:val="0"/>
          <w:marRight w:val="0"/>
          <w:marTop w:val="0"/>
          <w:marBottom w:val="0"/>
          <w:divBdr>
            <w:top w:val="none" w:sz="0" w:space="0" w:color="auto"/>
            <w:left w:val="none" w:sz="0" w:space="0" w:color="auto"/>
            <w:bottom w:val="none" w:sz="0" w:space="0" w:color="auto"/>
            <w:right w:val="none" w:sz="0" w:space="0" w:color="auto"/>
          </w:divBdr>
        </w:div>
        <w:div w:id="845636105">
          <w:marLeft w:val="0"/>
          <w:marRight w:val="0"/>
          <w:marTop w:val="0"/>
          <w:marBottom w:val="0"/>
          <w:divBdr>
            <w:top w:val="none" w:sz="0" w:space="0" w:color="auto"/>
            <w:left w:val="none" w:sz="0" w:space="0" w:color="auto"/>
            <w:bottom w:val="none" w:sz="0" w:space="0" w:color="auto"/>
            <w:right w:val="none" w:sz="0" w:space="0" w:color="auto"/>
          </w:divBdr>
        </w:div>
        <w:div w:id="308555169">
          <w:marLeft w:val="0"/>
          <w:marRight w:val="0"/>
          <w:marTop w:val="0"/>
          <w:marBottom w:val="0"/>
          <w:divBdr>
            <w:top w:val="none" w:sz="0" w:space="0" w:color="auto"/>
            <w:left w:val="none" w:sz="0" w:space="0" w:color="auto"/>
            <w:bottom w:val="none" w:sz="0" w:space="0" w:color="auto"/>
            <w:right w:val="none" w:sz="0" w:space="0" w:color="auto"/>
          </w:divBdr>
        </w:div>
        <w:div w:id="553467919">
          <w:marLeft w:val="0"/>
          <w:marRight w:val="0"/>
          <w:marTop w:val="0"/>
          <w:marBottom w:val="0"/>
          <w:divBdr>
            <w:top w:val="none" w:sz="0" w:space="0" w:color="auto"/>
            <w:left w:val="none" w:sz="0" w:space="0" w:color="auto"/>
            <w:bottom w:val="none" w:sz="0" w:space="0" w:color="auto"/>
            <w:right w:val="none" w:sz="0" w:space="0" w:color="auto"/>
          </w:divBdr>
        </w:div>
        <w:div w:id="538972280">
          <w:marLeft w:val="0"/>
          <w:marRight w:val="0"/>
          <w:marTop w:val="0"/>
          <w:marBottom w:val="0"/>
          <w:divBdr>
            <w:top w:val="none" w:sz="0" w:space="0" w:color="auto"/>
            <w:left w:val="none" w:sz="0" w:space="0" w:color="auto"/>
            <w:bottom w:val="none" w:sz="0" w:space="0" w:color="auto"/>
            <w:right w:val="none" w:sz="0" w:space="0" w:color="auto"/>
          </w:divBdr>
        </w:div>
        <w:div w:id="1714963585">
          <w:marLeft w:val="0"/>
          <w:marRight w:val="0"/>
          <w:marTop w:val="0"/>
          <w:marBottom w:val="0"/>
          <w:divBdr>
            <w:top w:val="none" w:sz="0" w:space="0" w:color="auto"/>
            <w:left w:val="none" w:sz="0" w:space="0" w:color="auto"/>
            <w:bottom w:val="none" w:sz="0" w:space="0" w:color="auto"/>
            <w:right w:val="none" w:sz="0" w:space="0" w:color="auto"/>
          </w:divBdr>
        </w:div>
        <w:div w:id="774322667">
          <w:marLeft w:val="0"/>
          <w:marRight w:val="0"/>
          <w:marTop w:val="0"/>
          <w:marBottom w:val="0"/>
          <w:divBdr>
            <w:top w:val="none" w:sz="0" w:space="0" w:color="auto"/>
            <w:left w:val="none" w:sz="0" w:space="0" w:color="auto"/>
            <w:bottom w:val="none" w:sz="0" w:space="0" w:color="auto"/>
            <w:right w:val="none" w:sz="0" w:space="0" w:color="auto"/>
          </w:divBdr>
        </w:div>
        <w:div w:id="2128966923">
          <w:marLeft w:val="0"/>
          <w:marRight w:val="0"/>
          <w:marTop w:val="0"/>
          <w:marBottom w:val="0"/>
          <w:divBdr>
            <w:top w:val="none" w:sz="0" w:space="0" w:color="auto"/>
            <w:left w:val="none" w:sz="0" w:space="0" w:color="auto"/>
            <w:bottom w:val="none" w:sz="0" w:space="0" w:color="auto"/>
            <w:right w:val="none" w:sz="0" w:space="0" w:color="auto"/>
          </w:divBdr>
        </w:div>
        <w:div w:id="1079248744">
          <w:marLeft w:val="0"/>
          <w:marRight w:val="0"/>
          <w:marTop w:val="0"/>
          <w:marBottom w:val="0"/>
          <w:divBdr>
            <w:top w:val="none" w:sz="0" w:space="0" w:color="auto"/>
            <w:left w:val="none" w:sz="0" w:space="0" w:color="auto"/>
            <w:bottom w:val="none" w:sz="0" w:space="0" w:color="auto"/>
            <w:right w:val="none" w:sz="0" w:space="0" w:color="auto"/>
          </w:divBdr>
        </w:div>
        <w:div w:id="565260672">
          <w:marLeft w:val="0"/>
          <w:marRight w:val="0"/>
          <w:marTop w:val="0"/>
          <w:marBottom w:val="0"/>
          <w:divBdr>
            <w:top w:val="none" w:sz="0" w:space="0" w:color="auto"/>
            <w:left w:val="none" w:sz="0" w:space="0" w:color="auto"/>
            <w:bottom w:val="none" w:sz="0" w:space="0" w:color="auto"/>
            <w:right w:val="none" w:sz="0" w:space="0" w:color="auto"/>
          </w:divBdr>
        </w:div>
        <w:div w:id="48262377">
          <w:marLeft w:val="0"/>
          <w:marRight w:val="0"/>
          <w:marTop w:val="0"/>
          <w:marBottom w:val="0"/>
          <w:divBdr>
            <w:top w:val="none" w:sz="0" w:space="0" w:color="auto"/>
            <w:left w:val="none" w:sz="0" w:space="0" w:color="auto"/>
            <w:bottom w:val="none" w:sz="0" w:space="0" w:color="auto"/>
            <w:right w:val="none" w:sz="0" w:space="0" w:color="auto"/>
          </w:divBdr>
        </w:div>
        <w:div w:id="1285234726">
          <w:marLeft w:val="0"/>
          <w:marRight w:val="0"/>
          <w:marTop w:val="0"/>
          <w:marBottom w:val="0"/>
          <w:divBdr>
            <w:top w:val="none" w:sz="0" w:space="0" w:color="auto"/>
            <w:left w:val="none" w:sz="0" w:space="0" w:color="auto"/>
            <w:bottom w:val="none" w:sz="0" w:space="0" w:color="auto"/>
            <w:right w:val="none" w:sz="0" w:space="0" w:color="auto"/>
          </w:divBdr>
        </w:div>
        <w:div w:id="1676607813">
          <w:marLeft w:val="0"/>
          <w:marRight w:val="0"/>
          <w:marTop w:val="0"/>
          <w:marBottom w:val="0"/>
          <w:divBdr>
            <w:top w:val="none" w:sz="0" w:space="0" w:color="auto"/>
            <w:left w:val="none" w:sz="0" w:space="0" w:color="auto"/>
            <w:bottom w:val="none" w:sz="0" w:space="0" w:color="auto"/>
            <w:right w:val="none" w:sz="0" w:space="0" w:color="auto"/>
          </w:divBdr>
        </w:div>
        <w:div w:id="1194542105">
          <w:marLeft w:val="0"/>
          <w:marRight w:val="0"/>
          <w:marTop w:val="0"/>
          <w:marBottom w:val="0"/>
          <w:divBdr>
            <w:top w:val="none" w:sz="0" w:space="0" w:color="auto"/>
            <w:left w:val="none" w:sz="0" w:space="0" w:color="auto"/>
            <w:bottom w:val="none" w:sz="0" w:space="0" w:color="auto"/>
            <w:right w:val="none" w:sz="0" w:space="0" w:color="auto"/>
          </w:divBdr>
        </w:div>
        <w:div w:id="71464383">
          <w:marLeft w:val="0"/>
          <w:marRight w:val="0"/>
          <w:marTop w:val="0"/>
          <w:marBottom w:val="0"/>
          <w:divBdr>
            <w:top w:val="none" w:sz="0" w:space="0" w:color="auto"/>
            <w:left w:val="none" w:sz="0" w:space="0" w:color="auto"/>
            <w:bottom w:val="none" w:sz="0" w:space="0" w:color="auto"/>
            <w:right w:val="none" w:sz="0" w:space="0" w:color="auto"/>
          </w:divBdr>
        </w:div>
        <w:div w:id="1355418780">
          <w:marLeft w:val="0"/>
          <w:marRight w:val="0"/>
          <w:marTop w:val="0"/>
          <w:marBottom w:val="0"/>
          <w:divBdr>
            <w:top w:val="none" w:sz="0" w:space="0" w:color="auto"/>
            <w:left w:val="none" w:sz="0" w:space="0" w:color="auto"/>
            <w:bottom w:val="none" w:sz="0" w:space="0" w:color="auto"/>
            <w:right w:val="none" w:sz="0" w:space="0" w:color="auto"/>
          </w:divBdr>
        </w:div>
        <w:div w:id="1185436638">
          <w:marLeft w:val="0"/>
          <w:marRight w:val="0"/>
          <w:marTop w:val="0"/>
          <w:marBottom w:val="0"/>
          <w:divBdr>
            <w:top w:val="none" w:sz="0" w:space="0" w:color="auto"/>
            <w:left w:val="none" w:sz="0" w:space="0" w:color="auto"/>
            <w:bottom w:val="none" w:sz="0" w:space="0" w:color="auto"/>
            <w:right w:val="none" w:sz="0" w:space="0" w:color="auto"/>
          </w:divBdr>
        </w:div>
        <w:div w:id="2112696363">
          <w:marLeft w:val="0"/>
          <w:marRight w:val="0"/>
          <w:marTop w:val="0"/>
          <w:marBottom w:val="0"/>
          <w:divBdr>
            <w:top w:val="none" w:sz="0" w:space="0" w:color="auto"/>
            <w:left w:val="none" w:sz="0" w:space="0" w:color="auto"/>
            <w:bottom w:val="none" w:sz="0" w:space="0" w:color="auto"/>
            <w:right w:val="none" w:sz="0" w:space="0" w:color="auto"/>
          </w:divBdr>
        </w:div>
        <w:div w:id="1945383747">
          <w:marLeft w:val="0"/>
          <w:marRight w:val="0"/>
          <w:marTop w:val="0"/>
          <w:marBottom w:val="0"/>
          <w:divBdr>
            <w:top w:val="none" w:sz="0" w:space="0" w:color="auto"/>
            <w:left w:val="none" w:sz="0" w:space="0" w:color="auto"/>
            <w:bottom w:val="none" w:sz="0" w:space="0" w:color="auto"/>
            <w:right w:val="none" w:sz="0" w:space="0" w:color="auto"/>
          </w:divBdr>
        </w:div>
        <w:div w:id="827945143">
          <w:marLeft w:val="0"/>
          <w:marRight w:val="0"/>
          <w:marTop w:val="0"/>
          <w:marBottom w:val="0"/>
          <w:divBdr>
            <w:top w:val="none" w:sz="0" w:space="0" w:color="auto"/>
            <w:left w:val="none" w:sz="0" w:space="0" w:color="auto"/>
            <w:bottom w:val="none" w:sz="0" w:space="0" w:color="auto"/>
            <w:right w:val="none" w:sz="0" w:space="0" w:color="auto"/>
          </w:divBdr>
        </w:div>
        <w:div w:id="1453090163">
          <w:marLeft w:val="0"/>
          <w:marRight w:val="0"/>
          <w:marTop w:val="0"/>
          <w:marBottom w:val="0"/>
          <w:divBdr>
            <w:top w:val="none" w:sz="0" w:space="0" w:color="auto"/>
            <w:left w:val="none" w:sz="0" w:space="0" w:color="auto"/>
            <w:bottom w:val="none" w:sz="0" w:space="0" w:color="auto"/>
            <w:right w:val="none" w:sz="0" w:space="0" w:color="auto"/>
          </w:divBdr>
        </w:div>
        <w:div w:id="213125001">
          <w:marLeft w:val="0"/>
          <w:marRight w:val="0"/>
          <w:marTop w:val="0"/>
          <w:marBottom w:val="0"/>
          <w:divBdr>
            <w:top w:val="none" w:sz="0" w:space="0" w:color="auto"/>
            <w:left w:val="none" w:sz="0" w:space="0" w:color="auto"/>
            <w:bottom w:val="none" w:sz="0" w:space="0" w:color="auto"/>
            <w:right w:val="none" w:sz="0" w:space="0" w:color="auto"/>
          </w:divBdr>
        </w:div>
        <w:div w:id="226038313">
          <w:marLeft w:val="0"/>
          <w:marRight w:val="0"/>
          <w:marTop w:val="0"/>
          <w:marBottom w:val="0"/>
          <w:divBdr>
            <w:top w:val="none" w:sz="0" w:space="0" w:color="auto"/>
            <w:left w:val="none" w:sz="0" w:space="0" w:color="auto"/>
            <w:bottom w:val="none" w:sz="0" w:space="0" w:color="auto"/>
            <w:right w:val="none" w:sz="0" w:space="0" w:color="auto"/>
          </w:divBdr>
        </w:div>
        <w:div w:id="1040058910">
          <w:marLeft w:val="0"/>
          <w:marRight w:val="0"/>
          <w:marTop w:val="0"/>
          <w:marBottom w:val="0"/>
          <w:divBdr>
            <w:top w:val="none" w:sz="0" w:space="0" w:color="auto"/>
            <w:left w:val="none" w:sz="0" w:space="0" w:color="auto"/>
            <w:bottom w:val="none" w:sz="0" w:space="0" w:color="auto"/>
            <w:right w:val="none" w:sz="0" w:space="0" w:color="auto"/>
          </w:divBdr>
        </w:div>
        <w:div w:id="917792975">
          <w:marLeft w:val="0"/>
          <w:marRight w:val="0"/>
          <w:marTop w:val="0"/>
          <w:marBottom w:val="0"/>
          <w:divBdr>
            <w:top w:val="none" w:sz="0" w:space="0" w:color="auto"/>
            <w:left w:val="none" w:sz="0" w:space="0" w:color="auto"/>
            <w:bottom w:val="none" w:sz="0" w:space="0" w:color="auto"/>
            <w:right w:val="none" w:sz="0" w:space="0" w:color="auto"/>
          </w:divBdr>
        </w:div>
        <w:div w:id="1783452134">
          <w:marLeft w:val="0"/>
          <w:marRight w:val="0"/>
          <w:marTop w:val="0"/>
          <w:marBottom w:val="0"/>
          <w:divBdr>
            <w:top w:val="none" w:sz="0" w:space="0" w:color="auto"/>
            <w:left w:val="none" w:sz="0" w:space="0" w:color="auto"/>
            <w:bottom w:val="none" w:sz="0" w:space="0" w:color="auto"/>
            <w:right w:val="none" w:sz="0" w:space="0" w:color="auto"/>
          </w:divBdr>
        </w:div>
        <w:div w:id="97217862">
          <w:marLeft w:val="0"/>
          <w:marRight w:val="0"/>
          <w:marTop w:val="0"/>
          <w:marBottom w:val="0"/>
          <w:divBdr>
            <w:top w:val="none" w:sz="0" w:space="0" w:color="auto"/>
            <w:left w:val="none" w:sz="0" w:space="0" w:color="auto"/>
            <w:bottom w:val="none" w:sz="0" w:space="0" w:color="auto"/>
            <w:right w:val="none" w:sz="0" w:space="0" w:color="auto"/>
          </w:divBdr>
        </w:div>
        <w:div w:id="859121403">
          <w:marLeft w:val="0"/>
          <w:marRight w:val="0"/>
          <w:marTop w:val="0"/>
          <w:marBottom w:val="0"/>
          <w:divBdr>
            <w:top w:val="none" w:sz="0" w:space="0" w:color="auto"/>
            <w:left w:val="none" w:sz="0" w:space="0" w:color="auto"/>
            <w:bottom w:val="none" w:sz="0" w:space="0" w:color="auto"/>
            <w:right w:val="none" w:sz="0" w:space="0" w:color="auto"/>
          </w:divBdr>
        </w:div>
        <w:div w:id="80638283">
          <w:marLeft w:val="0"/>
          <w:marRight w:val="0"/>
          <w:marTop w:val="0"/>
          <w:marBottom w:val="0"/>
          <w:divBdr>
            <w:top w:val="none" w:sz="0" w:space="0" w:color="auto"/>
            <w:left w:val="none" w:sz="0" w:space="0" w:color="auto"/>
            <w:bottom w:val="none" w:sz="0" w:space="0" w:color="auto"/>
            <w:right w:val="none" w:sz="0" w:space="0" w:color="auto"/>
          </w:divBdr>
        </w:div>
        <w:div w:id="1730883508">
          <w:marLeft w:val="0"/>
          <w:marRight w:val="0"/>
          <w:marTop w:val="0"/>
          <w:marBottom w:val="0"/>
          <w:divBdr>
            <w:top w:val="none" w:sz="0" w:space="0" w:color="auto"/>
            <w:left w:val="none" w:sz="0" w:space="0" w:color="auto"/>
            <w:bottom w:val="none" w:sz="0" w:space="0" w:color="auto"/>
            <w:right w:val="none" w:sz="0" w:space="0" w:color="auto"/>
          </w:divBdr>
        </w:div>
        <w:div w:id="639308155">
          <w:marLeft w:val="0"/>
          <w:marRight w:val="0"/>
          <w:marTop w:val="0"/>
          <w:marBottom w:val="0"/>
          <w:divBdr>
            <w:top w:val="none" w:sz="0" w:space="0" w:color="auto"/>
            <w:left w:val="none" w:sz="0" w:space="0" w:color="auto"/>
            <w:bottom w:val="none" w:sz="0" w:space="0" w:color="auto"/>
            <w:right w:val="none" w:sz="0" w:space="0" w:color="auto"/>
          </w:divBdr>
        </w:div>
        <w:div w:id="912200390">
          <w:marLeft w:val="0"/>
          <w:marRight w:val="0"/>
          <w:marTop w:val="0"/>
          <w:marBottom w:val="0"/>
          <w:divBdr>
            <w:top w:val="none" w:sz="0" w:space="0" w:color="auto"/>
            <w:left w:val="none" w:sz="0" w:space="0" w:color="auto"/>
            <w:bottom w:val="none" w:sz="0" w:space="0" w:color="auto"/>
            <w:right w:val="none" w:sz="0" w:space="0" w:color="auto"/>
          </w:divBdr>
        </w:div>
        <w:div w:id="1320767365">
          <w:marLeft w:val="0"/>
          <w:marRight w:val="0"/>
          <w:marTop w:val="0"/>
          <w:marBottom w:val="0"/>
          <w:divBdr>
            <w:top w:val="none" w:sz="0" w:space="0" w:color="auto"/>
            <w:left w:val="none" w:sz="0" w:space="0" w:color="auto"/>
            <w:bottom w:val="none" w:sz="0" w:space="0" w:color="auto"/>
            <w:right w:val="none" w:sz="0" w:space="0" w:color="auto"/>
          </w:divBdr>
        </w:div>
        <w:div w:id="1293756820">
          <w:marLeft w:val="0"/>
          <w:marRight w:val="0"/>
          <w:marTop w:val="0"/>
          <w:marBottom w:val="0"/>
          <w:divBdr>
            <w:top w:val="none" w:sz="0" w:space="0" w:color="auto"/>
            <w:left w:val="none" w:sz="0" w:space="0" w:color="auto"/>
            <w:bottom w:val="none" w:sz="0" w:space="0" w:color="auto"/>
            <w:right w:val="none" w:sz="0" w:space="0" w:color="auto"/>
          </w:divBdr>
        </w:div>
        <w:div w:id="866403675">
          <w:marLeft w:val="0"/>
          <w:marRight w:val="0"/>
          <w:marTop w:val="0"/>
          <w:marBottom w:val="0"/>
          <w:divBdr>
            <w:top w:val="none" w:sz="0" w:space="0" w:color="auto"/>
            <w:left w:val="none" w:sz="0" w:space="0" w:color="auto"/>
            <w:bottom w:val="none" w:sz="0" w:space="0" w:color="auto"/>
            <w:right w:val="none" w:sz="0" w:space="0" w:color="auto"/>
          </w:divBdr>
        </w:div>
        <w:div w:id="1212159566">
          <w:marLeft w:val="0"/>
          <w:marRight w:val="0"/>
          <w:marTop w:val="0"/>
          <w:marBottom w:val="0"/>
          <w:divBdr>
            <w:top w:val="none" w:sz="0" w:space="0" w:color="auto"/>
            <w:left w:val="none" w:sz="0" w:space="0" w:color="auto"/>
            <w:bottom w:val="none" w:sz="0" w:space="0" w:color="auto"/>
            <w:right w:val="none" w:sz="0" w:space="0" w:color="auto"/>
          </w:divBdr>
        </w:div>
        <w:div w:id="1157842752">
          <w:marLeft w:val="0"/>
          <w:marRight w:val="0"/>
          <w:marTop w:val="0"/>
          <w:marBottom w:val="0"/>
          <w:divBdr>
            <w:top w:val="none" w:sz="0" w:space="0" w:color="auto"/>
            <w:left w:val="none" w:sz="0" w:space="0" w:color="auto"/>
            <w:bottom w:val="none" w:sz="0" w:space="0" w:color="auto"/>
            <w:right w:val="none" w:sz="0" w:space="0" w:color="auto"/>
          </w:divBdr>
        </w:div>
        <w:div w:id="1972204690">
          <w:marLeft w:val="0"/>
          <w:marRight w:val="0"/>
          <w:marTop w:val="0"/>
          <w:marBottom w:val="0"/>
          <w:divBdr>
            <w:top w:val="none" w:sz="0" w:space="0" w:color="auto"/>
            <w:left w:val="none" w:sz="0" w:space="0" w:color="auto"/>
            <w:bottom w:val="none" w:sz="0" w:space="0" w:color="auto"/>
            <w:right w:val="none" w:sz="0" w:space="0" w:color="auto"/>
          </w:divBdr>
        </w:div>
        <w:div w:id="618610387">
          <w:marLeft w:val="0"/>
          <w:marRight w:val="0"/>
          <w:marTop w:val="0"/>
          <w:marBottom w:val="0"/>
          <w:divBdr>
            <w:top w:val="none" w:sz="0" w:space="0" w:color="auto"/>
            <w:left w:val="none" w:sz="0" w:space="0" w:color="auto"/>
            <w:bottom w:val="none" w:sz="0" w:space="0" w:color="auto"/>
            <w:right w:val="none" w:sz="0" w:space="0" w:color="auto"/>
          </w:divBdr>
        </w:div>
        <w:div w:id="805509638">
          <w:marLeft w:val="0"/>
          <w:marRight w:val="0"/>
          <w:marTop w:val="0"/>
          <w:marBottom w:val="0"/>
          <w:divBdr>
            <w:top w:val="none" w:sz="0" w:space="0" w:color="auto"/>
            <w:left w:val="none" w:sz="0" w:space="0" w:color="auto"/>
            <w:bottom w:val="none" w:sz="0" w:space="0" w:color="auto"/>
            <w:right w:val="none" w:sz="0" w:space="0" w:color="auto"/>
          </w:divBdr>
        </w:div>
        <w:div w:id="1969554976">
          <w:marLeft w:val="0"/>
          <w:marRight w:val="0"/>
          <w:marTop w:val="0"/>
          <w:marBottom w:val="0"/>
          <w:divBdr>
            <w:top w:val="none" w:sz="0" w:space="0" w:color="auto"/>
            <w:left w:val="none" w:sz="0" w:space="0" w:color="auto"/>
            <w:bottom w:val="none" w:sz="0" w:space="0" w:color="auto"/>
            <w:right w:val="none" w:sz="0" w:space="0" w:color="auto"/>
          </w:divBdr>
        </w:div>
        <w:div w:id="2059889916">
          <w:marLeft w:val="0"/>
          <w:marRight w:val="0"/>
          <w:marTop w:val="0"/>
          <w:marBottom w:val="0"/>
          <w:divBdr>
            <w:top w:val="none" w:sz="0" w:space="0" w:color="auto"/>
            <w:left w:val="none" w:sz="0" w:space="0" w:color="auto"/>
            <w:bottom w:val="none" w:sz="0" w:space="0" w:color="auto"/>
            <w:right w:val="none" w:sz="0" w:space="0" w:color="auto"/>
          </w:divBdr>
        </w:div>
        <w:div w:id="869882269">
          <w:marLeft w:val="0"/>
          <w:marRight w:val="0"/>
          <w:marTop w:val="0"/>
          <w:marBottom w:val="0"/>
          <w:divBdr>
            <w:top w:val="none" w:sz="0" w:space="0" w:color="auto"/>
            <w:left w:val="none" w:sz="0" w:space="0" w:color="auto"/>
            <w:bottom w:val="none" w:sz="0" w:space="0" w:color="auto"/>
            <w:right w:val="none" w:sz="0" w:space="0" w:color="auto"/>
          </w:divBdr>
        </w:div>
        <w:div w:id="1995984381">
          <w:marLeft w:val="0"/>
          <w:marRight w:val="0"/>
          <w:marTop w:val="0"/>
          <w:marBottom w:val="0"/>
          <w:divBdr>
            <w:top w:val="none" w:sz="0" w:space="0" w:color="auto"/>
            <w:left w:val="none" w:sz="0" w:space="0" w:color="auto"/>
            <w:bottom w:val="none" w:sz="0" w:space="0" w:color="auto"/>
            <w:right w:val="none" w:sz="0" w:space="0" w:color="auto"/>
          </w:divBdr>
        </w:div>
        <w:div w:id="23794626">
          <w:marLeft w:val="0"/>
          <w:marRight w:val="0"/>
          <w:marTop w:val="0"/>
          <w:marBottom w:val="0"/>
          <w:divBdr>
            <w:top w:val="none" w:sz="0" w:space="0" w:color="auto"/>
            <w:left w:val="none" w:sz="0" w:space="0" w:color="auto"/>
            <w:bottom w:val="none" w:sz="0" w:space="0" w:color="auto"/>
            <w:right w:val="none" w:sz="0" w:space="0" w:color="auto"/>
          </w:divBdr>
        </w:div>
        <w:div w:id="28801783">
          <w:marLeft w:val="0"/>
          <w:marRight w:val="0"/>
          <w:marTop w:val="0"/>
          <w:marBottom w:val="0"/>
          <w:divBdr>
            <w:top w:val="none" w:sz="0" w:space="0" w:color="auto"/>
            <w:left w:val="none" w:sz="0" w:space="0" w:color="auto"/>
            <w:bottom w:val="none" w:sz="0" w:space="0" w:color="auto"/>
            <w:right w:val="none" w:sz="0" w:space="0" w:color="auto"/>
          </w:divBdr>
        </w:div>
        <w:div w:id="1919091895">
          <w:marLeft w:val="0"/>
          <w:marRight w:val="0"/>
          <w:marTop w:val="0"/>
          <w:marBottom w:val="0"/>
          <w:divBdr>
            <w:top w:val="none" w:sz="0" w:space="0" w:color="auto"/>
            <w:left w:val="none" w:sz="0" w:space="0" w:color="auto"/>
            <w:bottom w:val="none" w:sz="0" w:space="0" w:color="auto"/>
            <w:right w:val="none" w:sz="0" w:space="0" w:color="auto"/>
          </w:divBdr>
        </w:div>
        <w:div w:id="1593199225">
          <w:marLeft w:val="0"/>
          <w:marRight w:val="0"/>
          <w:marTop w:val="0"/>
          <w:marBottom w:val="0"/>
          <w:divBdr>
            <w:top w:val="none" w:sz="0" w:space="0" w:color="auto"/>
            <w:left w:val="none" w:sz="0" w:space="0" w:color="auto"/>
            <w:bottom w:val="none" w:sz="0" w:space="0" w:color="auto"/>
            <w:right w:val="none" w:sz="0" w:space="0" w:color="auto"/>
          </w:divBdr>
        </w:div>
        <w:div w:id="720055907">
          <w:marLeft w:val="0"/>
          <w:marRight w:val="0"/>
          <w:marTop w:val="0"/>
          <w:marBottom w:val="0"/>
          <w:divBdr>
            <w:top w:val="none" w:sz="0" w:space="0" w:color="auto"/>
            <w:left w:val="none" w:sz="0" w:space="0" w:color="auto"/>
            <w:bottom w:val="none" w:sz="0" w:space="0" w:color="auto"/>
            <w:right w:val="none" w:sz="0" w:space="0" w:color="auto"/>
          </w:divBdr>
        </w:div>
        <w:div w:id="258762702">
          <w:marLeft w:val="0"/>
          <w:marRight w:val="0"/>
          <w:marTop w:val="0"/>
          <w:marBottom w:val="0"/>
          <w:divBdr>
            <w:top w:val="none" w:sz="0" w:space="0" w:color="auto"/>
            <w:left w:val="none" w:sz="0" w:space="0" w:color="auto"/>
            <w:bottom w:val="none" w:sz="0" w:space="0" w:color="auto"/>
            <w:right w:val="none" w:sz="0" w:space="0" w:color="auto"/>
          </w:divBdr>
        </w:div>
        <w:div w:id="1667856437">
          <w:marLeft w:val="0"/>
          <w:marRight w:val="0"/>
          <w:marTop w:val="0"/>
          <w:marBottom w:val="0"/>
          <w:divBdr>
            <w:top w:val="none" w:sz="0" w:space="0" w:color="auto"/>
            <w:left w:val="none" w:sz="0" w:space="0" w:color="auto"/>
            <w:bottom w:val="none" w:sz="0" w:space="0" w:color="auto"/>
            <w:right w:val="none" w:sz="0" w:space="0" w:color="auto"/>
          </w:divBdr>
        </w:div>
        <w:div w:id="704911636">
          <w:marLeft w:val="0"/>
          <w:marRight w:val="0"/>
          <w:marTop w:val="0"/>
          <w:marBottom w:val="0"/>
          <w:divBdr>
            <w:top w:val="none" w:sz="0" w:space="0" w:color="auto"/>
            <w:left w:val="none" w:sz="0" w:space="0" w:color="auto"/>
            <w:bottom w:val="none" w:sz="0" w:space="0" w:color="auto"/>
            <w:right w:val="none" w:sz="0" w:space="0" w:color="auto"/>
          </w:divBdr>
        </w:div>
        <w:div w:id="409280590">
          <w:marLeft w:val="0"/>
          <w:marRight w:val="0"/>
          <w:marTop w:val="0"/>
          <w:marBottom w:val="0"/>
          <w:divBdr>
            <w:top w:val="none" w:sz="0" w:space="0" w:color="auto"/>
            <w:left w:val="none" w:sz="0" w:space="0" w:color="auto"/>
            <w:bottom w:val="none" w:sz="0" w:space="0" w:color="auto"/>
            <w:right w:val="none" w:sz="0" w:space="0" w:color="auto"/>
          </w:divBdr>
        </w:div>
        <w:div w:id="1617180455">
          <w:marLeft w:val="0"/>
          <w:marRight w:val="0"/>
          <w:marTop w:val="0"/>
          <w:marBottom w:val="0"/>
          <w:divBdr>
            <w:top w:val="none" w:sz="0" w:space="0" w:color="auto"/>
            <w:left w:val="none" w:sz="0" w:space="0" w:color="auto"/>
            <w:bottom w:val="none" w:sz="0" w:space="0" w:color="auto"/>
            <w:right w:val="none" w:sz="0" w:space="0" w:color="auto"/>
          </w:divBdr>
        </w:div>
        <w:div w:id="1878353329">
          <w:marLeft w:val="0"/>
          <w:marRight w:val="0"/>
          <w:marTop w:val="0"/>
          <w:marBottom w:val="0"/>
          <w:divBdr>
            <w:top w:val="none" w:sz="0" w:space="0" w:color="auto"/>
            <w:left w:val="none" w:sz="0" w:space="0" w:color="auto"/>
            <w:bottom w:val="none" w:sz="0" w:space="0" w:color="auto"/>
            <w:right w:val="none" w:sz="0" w:space="0" w:color="auto"/>
          </w:divBdr>
        </w:div>
        <w:div w:id="1389259800">
          <w:marLeft w:val="0"/>
          <w:marRight w:val="0"/>
          <w:marTop w:val="0"/>
          <w:marBottom w:val="0"/>
          <w:divBdr>
            <w:top w:val="none" w:sz="0" w:space="0" w:color="auto"/>
            <w:left w:val="none" w:sz="0" w:space="0" w:color="auto"/>
            <w:bottom w:val="none" w:sz="0" w:space="0" w:color="auto"/>
            <w:right w:val="none" w:sz="0" w:space="0" w:color="auto"/>
          </w:divBdr>
        </w:div>
        <w:div w:id="106391514">
          <w:marLeft w:val="0"/>
          <w:marRight w:val="0"/>
          <w:marTop w:val="0"/>
          <w:marBottom w:val="0"/>
          <w:divBdr>
            <w:top w:val="none" w:sz="0" w:space="0" w:color="auto"/>
            <w:left w:val="none" w:sz="0" w:space="0" w:color="auto"/>
            <w:bottom w:val="none" w:sz="0" w:space="0" w:color="auto"/>
            <w:right w:val="none" w:sz="0" w:space="0" w:color="auto"/>
          </w:divBdr>
        </w:div>
        <w:div w:id="1217821047">
          <w:marLeft w:val="0"/>
          <w:marRight w:val="0"/>
          <w:marTop w:val="0"/>
          <w:marBottom w:val="0"/>
          <w:divBdr>
            <w:top w:val="none" w:sz="0" w:space="0" w:color="auto"/>
            <w:left w:val="none" w:sz="0" w:space="0" w:color="auto"/>
            <w:bottom w:val="none" w:sz="0" w:space="0" w:color="auto"/>
            <w:right w:val="none" w:sz="0" w:space="0" w:color="auto"/>
          </w:divBdr>
        </w:div>
        <w:div w:id="1679842578">
          <w:marLeft w:val="0"/>
          <w:marRight w:val="0"/>
          <w:marTop w:val="0"/>
          <w:marBottom w:val="0"/>
          <w:divBdr>
            <w:top w:val="none" w:sz="0" w:space="0" w:color="auto"/>
            <w:left w:val="none" w:sz="0" w:space="0" w:color="auto"/>
            <w:bottom w:val="none" w:sz="0" w:space="0" w:color="auto"/>
            <w:right w:val="none" w:sz="0" w:space="0" w:color="auto"/>
          </w:divBdr>
        </w:div>
        <w:div w:id="755443096">
          <w:marLeft w:val="0"/>
          <w:marRight w:val="0"/>
          <w:marTop w:val="0"/>
          <w:marBottom w:val="0"/>
          <w:divBdr>
            <w:top w:val="none" w:sz="0" w:space="0" w:color="auto"/>
            <w:left w:val="none" w:sz="0" w:space="0" w:color="auto"/>
            <w:bottom w:val="none" w:sz="0" w:space="0" w:color="auto"/>
            <w:right w:val="none" w:sz="0" w:space="0" w:color="auto"/>
          </w:divBdr>
        </w:div>
        <w:div w:id="1529638238">
          <w:marLeft w:val="0"/>
          <w:marRight w:val="0"/>
          <w:marTop w:val="0"/>
          <w:marBottom w:val="0"/>
          <w:divBdr>
            <w:top w:val="none" w:sz="0" w:space="0" w:color="auto"/>
            <w:left w:val="none" w:sz="0" w:space="0" w:color="auto"/>
            <w:bottom w:val="none" w:sz="0" w:space="0" w:color="auto"/>
            <w:right w:val="none" w:sz="0" w:space="0" w:color="auto"/>
          </w:divBdr>
        </w:div>
        <w:div w:id="1309017654">
          <w:marLeft w:val="0"/>
          <w:marRight w:val="0"/>
          <w:marTop w:val="0"/>
          <w:marBottom w:val="0"/>
          <w:divBdr>
            <w:top w:val="none" w:sz="0" w:space="0" w:color="auto"/>
            <w:left w:val="none" w:sz="0" w:space="0" w:color="auto"/>
            <w:bottom w:val="none" w:sz="0" w:space="0" w:color="auto"/>
            <w:right w:val="none" w:sz="0" w:space="0" w:color="auto"/>
          </w:divBdr>
        </w:div>
      </w:divsChild>
    </w:div>
    <w:div w:id="1397242118">
      <w:bodyDiv w:val="1"/>
      <w:marLeft w:val="0"/>
      <w:marRight w:val="0"/>
      <w:marTop w:val="0"/>
      <w:marBottom w:val="0"/>
      <w:divBdr>
        <w:top w:val="none" w:sz="0" w:space="0" w:color="auto"/>
        <w:left w:val="none" w:sz="0" w:space="0" w:color="auto"/>
        <w:bottom w:val="none" w:sz="0" w:space="0" w:color="auto"/>
        <w:right w:val="none" w:sz="0" w:space="0" w:color="auto"/>
      </w:divBdr>
      <w:divsChild>
        <w:div w:id="697662342">
          <w:marLeft w:val="0"/>
          <w:marRight w:val="0"/>
          <w:marTop w:val="0"/>
          <w:marBottom w:val="0"/>
          <w:divBdr>
            <w:top w:val="none" w:sz="0" w:space="0" w:color="auto"/>
            <w:left w:val="none" w:sz="0" w:space="0" w:color="auto"/>
            <w:bottom w:val="none" w:sz="0" w:space="0" w:color="auto"/>
            <w:right w:val="none" w:sz="0" w:space="0" w:color="auto"/>
          </w:divBdr>
        </w:div>
        <w:div w:id="1886870854">
          <w:marLeft w:val="0"/>
          <w:marRight w:val="0"/>
          <w:marTop w:val="0"/>
          <w:marBottom w:val="0"/>
          <w:divBdr>
            <w:top w:val="none" w:sz="0" w:space="0" w:color="auto"/>
            <w:left w:val="none" w:sz="0" w:space="0" w:color="auto"/>
            <w:bottom w:val="none" w:sz="0" w:space="0" w:color="auto"/>
            <w:right w:val="none" w:sz="0" w:space="0" w:color="auto"/>
          </w:divBdr>
        </w:div>
        <w:div w:id="1941067208">
          <w:marLeft w:val="0"/>
          <w:marRight w:val="0"/>
          <w:marTop w:val="0"/>
          <w:marBottom w:val="0"/>
          <w:divBdr>
            <w:top w:val="none" w:sz="0" w:space="0" w:color="auto"/>
            <w:left w:val="none" w:sz="0" w:space="0" w:color="auto"/>
            <w:bottom w:val="none" w:sz="0" w:space="0" w:color="auto"/>
            <w:right w:val="none" w:sz="0" w:space="0" w:color="auto"/>
          </w:divBdr>
        </w:div>
        <w:div w:id="35324301">
          <w:marLeft w:val="0"/>
          <w:marRight w:val="0"/>
          <w:marTop w:val="0"/>
          <w:marBottom w:val="0"/>
          <w:divBdr>
            <w:top w:val="none" w:sz="0" w:space="0" w:color="auto"/>
            <w:left w:val="none" w:sz="0" w:space="0" w:color="auto"/>
            <w:bottom w:val="none" w:sz="0" w:space="0" w:color="auto"/>
            <w:right w:val="none" w:sz="0" w:space="0" w:color="auto"/>
          </w:divBdr>
        </w:div>
        <w:div w:id="409929093">
          <w:marLeft w:val="0"/>
          <w:marRight w:val="0"/>
          <w:marTop w:val="0"/>
          <w:marBottom w:val="0"/>
          <w:divBdr>
            <w:top w:val="none" w:sz="0" w:space="0" w:color="auto"/>
            <w:left w:val="none" w:sz="0" w:space="0" w:color="auto"/>
            <w:bottom w:val="none" w:sz="0" w:space="0" w:color="auto"/>
            <w:right w:val="none" w:sz="0" w:space="0" w:color="auto"/>
          </w:divBdr>
        </w:div>
      </w:divsChild>
    </w:div>
    <w:div w:id="1400446505">
      <w:bodyDiv w:val="1"/>
      <w:marLeft w:val="0"/>
      <w:marRight w:val="0"/>
      <w:marTop w:val="0"/>
      <w:marBottom w:val="0"/>
      <w:divBdr>
        <w:top w:val="none" w:sz="0" w:space="0" w:color="auto"/>
        <w:left w:val="none" w:sz="0" w:space="0" w:color="auto"/>
        <w:bottom w:val="none" w:sz="0" w:space="0" w:color="auto"/>
        <w:right w:val="none" w:sz="0" w:space="0" w:color="auto"/>
      </w:divBdr>
      <w:divsChild>
        <w:div w:id="770005063">
          <w:marLeft w:val="0"/>
          <w:marRight w:val="0"/>
          <w:marTop w:val="0"/>
          <w:marBottom w:val="0"/>
          <w:divBdr>
            <w:top w:val="none" w:sz="0" w:space="0" w:color="auto"/>
            <w:left w:val="none" w:sz="0" w:space="0" w:color="auto"/>
            <w:bottom w:val="none" w:sz="0" w:space="0" w:color="auto"/>
            <w:right w:val="none" w:sz="0" w:space="0" w:color="auto"/>
          </w:divBdr>
        </w:div>
        <w:div w:id="803889551">
          <w:marLeft w:val="0"/>
          <w:marRight w:val="0"/>
          <w:marTop w:val="0"/>
          <w:marBottom w:val="0"/>
          <w:divBdr>
            <w:top w:val="none" w:sz="0" w:space="0" w:color="auto"/>
            <w:left w:val="none" w:sz="0" w:space="0" w:color="auto"/>
            <w:bottom w:val="none" w:sz="0" w:space="0" w:color="auto"/>
            <w:right w:val="none" w:sz="0" w:space="0" w:color="auto"/>
          </w:divBdr>
        </w:div>
      </w:divsChild>
    </w:div>
    <w:div w:id="1928925582">
      <w:bodyDiv w:val="1"/>
      <w:marLeft w:val="0"/>
      <w:marRight w:val="0"/>
      <w:marTop w:val="0"/>
      <w:marBottom w:val="0"/>
      <w:divBdr>
        <w:top w:val="none" w:sz="0" w:space="0" w:color="auto"/>
        <w:left w:val="none" w:sz="0" w:space="0" w:color="auto"/>
        <w:bottom w:val="none" w:sz="0" w:space="0" w:color="auto"/>
        <w:right w:val="none" w:sz="0" w:space="0" w:color="auto"/>
      </w:divBdr>
      <w:divsChild>
        <w:div w:id="1795831169">
          <w:marLeft w:val="0"/>
          <w:marRight w:val="0"/>
          <w:marTop w:val="0"/>
          <w:marBottom w:val="0"/>
          <w:divBdr>
            <w:top w:val="none" w:sz="0" w:space="0" w:color="auto"/>
            <w:left w:val="none" w:sz="0" w:space="0" w:color="auto"/>
            <w:bottom w:val="none" w:sz="0" w:space="0" w:color="auto"/>
            <w:right w:val="none" w:sz="0" w:space="0" w:color="auto"/>
          </w:divBdr>
        </w:div>
        <w:div w:id="893152779">
          <w:marLeft w:val="0"/>
          <w:marRight w:val="0"/>
          <w:marTop w:val="0"/>
          <w:marBottom w:val="0"/>
          <w:divBdr>
            <w:top w:val="none" w:sz="0" w:space="0" w:color="auto"/>
            <w:left w:val="none" w:sz="0" w:space="0" w:color="auto"/>
            <w:bottom w:val="none" w:sz="0" w:space="0" w:color="auto"/>
            <w:right w:val="none" w:sz="0" w:space="0" w:color="auto"/>
          </w:divBdr>
        </w:div>
        <w:div w:id="1086610678">
          <w:marLeft w:val="0"/>
          <w:marRight w:val="0"/>
          <w:marTop w:val="0"/>
          <w:marBottom w:val="0"/>
          <w:divBdr>
            <w:top w:val="none" w:sz="0" w:space="0" w:color="auto"/>
            <w:left w:val="none" w:sz="0" w:space="0" w:color="auto"/>
            <w:bottom w:val="none" w:sz="0" w:space="0" w:color="auto"/>
            <w:right w:val="none" w:sz="0" w:space="0" w:color="auto"/>
          </w:divBdr>
        </w:div>
        <w:div w:id="1701003943">
          <w:marLeft w:val="0"/>
          <w:marRight w:val="0"/>
          <w:marTop w:val="0"/>
          <w:marBottom w:val="0"/>
          <w:divBdr>
            <w:top w:val="none" w:sz="0" w:space="0" w:color="auto"/>
            <w:left w:val="none" w:sz="0" w:space="0" w:color="auto"/>
            <w:bottom w:val="none" w:sz="0" w:space="0" w:color="auto"/>
            <w:right w:val="none" w:sz="0" w:space="0" w:color="auto"/>
          </w:divBdr>
        </w:div>
        <w:div w:id="769200165">
          <w:marLeft w:val="0"/>
          <w:marRight w:val="0"/>
          <w:marTop w:val="0"/>
          <w:marBottom w:val="0"/>
          <w:divBdr>
            <w:top w:val="none" w:sz="0" w:space="0" w:color="auto"/>
            <w:left w:val="none" w:sz="0" w:space="0" w:color="auto"/>
            <w:bottom w:val="none" w:sz="0" w:space="0" w:color="auto"/>
            <w:right w:val="none" w:sz="0" w:space="0" w:color="auto"/>
          </w:divBdr>
        </w:div>
        <w:div w:id="1567691736">
          <w:marLeft w:val="0"/>
          <w:marRight w:val="0"/>
          <w:marTop w:val="0"/>
          <w:marBottom w:val="0"/>
          <w:divBdr>
            <w:top w:val="none" w:sz="0" w:space="0" w:color="auto"/>
            <w:left w:val="none" w:sz="0" w:space="0" w:color="auto"/>
            <w:bottom w:val="none" w:sz="0" w:space="0" w:color="auto"/>
            <w:right w:val="none" w:sz="0" w:space="0" w:color="auto"/>
          </w:divBdr>
        </w:div>
        <w:div w:id="1222251983">
          <w:marLeft w:val="0"/>
          <w:marRight w:val="0"/>
          <w:marTop w:val="0"/>
          <w:marBottom w:val="0"/>
          <w:divBdr>
            <w:top w:val="none" w:sz="0" w:space="0" w:color="auto"/>
            <w:left w:val="none" w:sz="0" w:space="0" w:color="auto"/>
            <w:bottom w:val="none" w:sz="0" w:space="0" w:color="auto"/>
            <w:right w:val="none" w:sz="0" w:space="0" w:color="auto"/>
          </w:divBdr>
        </w:div>
        <w:div w:id="620767474">
          <w:marLeft w:val="0"/>
          <w:marRight w:val="0"/>
          <w:marTop w:val="0"/>
          <w:marBottom w:val="0"/>
          <w:divBdr>
            <w:top w:val="none" w:sz="0" w:space="0" w:color="auto"/>
            <w:left w:val="none" w:sz="0" w:space="0" w:color="auto"/>
            <w:bottom w:val="none" w:sz="0" w:space="0" w:color="auto"/>
            <w:right w:val="none" w:sz="0" w:space="0" w:color="auto"/>
          </w:divBdr>
        </w:div>
        <w:div w:id="1782727988">
          <w:marLeft w:val="0"/>
          <w:marRight w:val="0"/>
          <w:marTop w:val="0"/>
          <w:marBottom w:val="0"/>
          <w:divBdr>
            <w:top w:val="none" w:sz="0" w:space="0" w:color="auto"/>
            <w:left w:val="none" w:sz="0" w:space="0" w:color="auto"/>
            <w:bottom w:val="none" w:sz="0" w:space="0" w:color="auto"/>
            <w:right w:val="none" w:sz="0" w:space="0" w:color="auto"/>
          </w:divBdr>
        </w:div>
        <w:div w:id="1774401676">
          <w:marLeft w:val="0"/>
          <w:marRight w:val="0"/>
          <w:marTop w:val="0"/>
          <w:marBottom w:val="0"/>
          <w:divBdr>
            <w:top w:val="none" w:sz="0" w:space="0" w:color="auto"/>
            <w:left w:val="none" w:sz="0" w:space="0" w:color="auto"/>
            <w:bottom w:val="none" w:sz="0" w:space="0" w:color="auto"/>
            <w:right w:val="none" w:sz="0" w:space="0" w:color="auto"/>
          </w:divBdr>
        </w:div>
      </w:divsChild>
    </w:div>
    <w:div w:id="1941912529">
      <w:bodyDiv w:val="1"/>
      <w:marLeft w:val="0"/>
      <w:marRight w:val="0"/>
      <w:marTop w:val="0"/>
      <w:marBottom w:val="0"/>
      <w:divBdr>
        <w:top w:val="none" w:sz="0" w:space="0" w:color="auto"/>
        <w:left w:val="none" w:sz="0" w:space="0" w:color="auto"/>
        <w:bottom w:val="none" w:sz="0" w:space="0" w:color="auto"/>
        <w:right w:val="none" w:sz="0" w:space="0" w:color="auto"/>
      </w:divBdr>
      <w:divsChild>
        <w:div w:id="1789591601">
          <w:marLeft w:val="0"/>
          <w:marRight w:val="0"/>
          <w:marTop w:val="0"/>
          <w:marBottom w:val="0"/>
          <w:divBdr>
            <w:top w:val="none" w:sz="0" w:space="0" w:color="auto"/>
            <w:left w:val="none" w:sz="0" w:space="0" w:color="auto"/>
            <w:bottom w:val="none" w:sz="0" w:space="0" w:color="auto"/>
            <w:right w:val="none" w:sz="0" w:space="0" w:color="auto"/>
          </w:divBdr>
        </w:div>
        <w:div w:id="1678649798">
          <w:marLeft w:val="0"/>
          <w:marRight w:val="0"/>
          <w:marTop w:val="0"/>
          <w:marBottom w:val="0"/>
          <w:divBdr>
            <w:top w:val="none" w:sz="0" w:space="0" w:color="auto"/>
            <w:left w:val="none" w:sz="0" w:space="0" w:color="auto"/>
            <w:bottom w:val="none" w:sz="0" w:space="0" w:color="auto"/>
            <w:right w:val="none" w:sz="0" w:space="0" w:color="auto"/>
          </w:divBdr>
        </w:div>
        <w:div w:id="927541182">
          <w:marLeft w:val="0"/>
          <w:marRight w:val="0"/>
          <w:marTop w:val="0"/>
          <w:marBottom w:val="0"/>
          <w:divBdr>
            <w:top w:val="none" w:sz="0" w:space="0" w:color="auto"/>
            <w:left w:val="none" w:sz="0" w:space="0" w:color="auto"/>
            <w:bottom w:val="none" w:sz="0" w:space="0" w:color="auto"/>
            <w:right w:val="none" w:sz="0" w:space="0" w:color="auto"/>
          </w:divBdr>
        </w:div>
        <w:div w:id="1035689465">
          <w:marLeft w:val="0"/>
          <w:marRight w:val="0"/>
          <w:marTop w:val="0"/>
          <w:marBottom w:val="0"/>
          <w:divBdr>
            <w:top w:val="none" w:sz="0" w:space="0" w:color="auto"/>
            <w:left w:val="none" w:sz="0" w:space="0" w:color="auto"/>
            <w:bottom w:val="none" w:sz="0" w:space="0" w:color="auto"/>
            <w:right w:val="none" w:sz="0" w:space="0" w:color="auto"/>
          </w:divBdr>
        </w:div>
        <w:div w:id="932980938">
          <w:marLeft w:val="0"/>
          <w:marRight w:val="0"/>
          <w:marTop w:val="0"/>
          <w:marBottom w:val="0"/>
          <w:divBdr>
            <w:top w:val="none" w:sz="0" w:space="0" w:color="auto"/>
            <w:left w:val="none" w:sz="0" w:space="0" w:color="auto"/>
            <w:bottom w:val="none" w:sz="0" w:space="0" w:color="auto"/>
            <w:right w:val="none" w:sz="0" w:space="0" w:color="auto"/>
          </w:divBdr>
        </w:div>
      </w:divsChild>
    </w:div>
    <w:div w:id="2084714137">
      <w:bodyDiv w:val="1"/>
      <w:marLeft w:val="0"/>
      <w:marRight w:val="0"/>
      <w:marTop w:val="0"/>
      <w:marBottom w:val="0"/>
      <w:divBdr>
        <w:top w:val="none" w:sz="0" w:space="0" w:color="auto"/>
        <w:left w:val="none" w:sz="0" w:space="0" w:color="auto"/>
        <w:bottom w:val="none" w:sz="0" w:space="0" w:color="auto"/>
        <w:right w:val="none" w:sz="0" w:space="0" w:color="auto"/>
      </w:divBdr>
      <w:divsChild>
        <w:div w:id="1501965804">
          <w:marLeft w:val="0"/>
          <w:marRight w:val="0"/>
          <w:marTop w:val="0"/>
          <w:marBottom w:val="0"/>
          <w:divBdr>
            <w:top w:val="none" w:sz="0" w:space="0" w:color="auto"/>
            <w:left w:val="none" w:sz="0" w:space="0" w:color="auto"/>
            <w:bottom w:val="none" w:sz="0" w:space="0" w:color="auto"/>
            <w:right w:val="none" w:sz="0" w:space="0" w:color="auto"/>
          </w:divBdr>
        </w:div>
        <w:div w:id="1137915618">
          <w:marLeft w:val="0"/>
          <w:marRight w:val="0"/>
          <w:marTop w:val="0"/>
          <w:marBottom w:val="0"/>
          <w:divBdr>
            <w:top w:val="none" w:sz="0" w:space="0" w:color="auto"/>
            <w:left w:val="none" w:sz="0" w:space="0" w:color="auto"/>
            <w:bottom w:val="none" w:sz="0" w:space="0" w:color="auto"/>
            <w:right w:val="none" w:sz="0" w:space="0" w:color="auto"/>
          </w:divBdr>
        </w:div>
        <w:div w:id="45429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58F8-BE14-40A6-BDFF-56CD6A8B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18671</Words>
  <Characters>10644</Characters>
  <Application>Microsoft Office Word</Application>
  <DocSecurity>0</DocSecurity>
  <Lines>88</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Priedas Nr.9</vt:lpstr>
      <vt:lpstr>Priedas Nr.9</vt:lpstr>
    </vt:vector>
  </TitlesOfParts>
  <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 Nr.9</dc:title>
  <dc:creator>Rima</dc:creator>
  <cp:lastModifiedBy>Admin</cp:lastModifiedBy>
  <cp:revision>4</cp:revision>
  <cp:lastPrinted>2018-01-26T08:58:00Z</cp:lastPrinted>
  <dcterms:created xsi:type="dcterms:W3CDTF">2018-01-26T09:13:00Z</dcterms:created>
  <dcterms:modified xsi:type="dcterms:W3CDTF">2018-01-26T09:20:00Z</dcterms:modified>
</cp:coreProperties>
</file>